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E71C7" w14:textId="664EAB6F" w:rsidR="00E21ABC" w:rsidRPr="00D00E08" w:rsidRDefault="007020F9" w:rsidP="007D536E">
      <w:pPr>
        <w:pStyle w:val="Miejscowoidata"/>
        <w:spacing w:line="276" w:lineRule="auto"/>
        <w:ind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Załącznik nr 2</w:t>
      </w:r>
    </w:p>
    <w:p w14:paraId="71710768" w14:textId="07162A1F" w:rsidR="00D00E08" w:rsidRPr="00D00E08" w:rsidRDefault="004118D7" w:rsidP="00B3199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1500804441"/>
          <w:placeholder>
            <w:docPart w:val="97A0F55D271947629205EE84E8787D5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B3199F" w:rsidRP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</w:t>
          </w:r>
          <w:r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48</w:t>
          </w:r>
          <w:r w:rsidR="00B3199F" w:rsidRPr="00B3199F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.2024</w:t>
          </w:r>
          <w:proofErr w:type="spellEnd"/>
        </w:sdtContent>
      </w:sdt>
      <w:r w:rsidR="00D00E08" w:rsidRPr="00D00E08">
        <w:rPr>
          <w:rFonts w:ascii="Arial" w:eastAsia="Calibri" w:hAnsi="Arial" w:cs="Arial"/>
          <w:bCs/>
          <w:color w:val="000000"/>
          <w:sz w:val="22"/>
          <w:szCs w:val="22"/>
        </w:rPr>
        <w:t xml:space="preserve"> </w:t>
      </w:r>
    </w:p>
    <w:p w14:paraId="183625B5" w14:textId="77777777" w:rsidR="00D00E08" w:rsidRPr="00D00E08" w:rsidRDefault="00D00E08" w:rsidP="00D00E08">
      <w:pPr>
        <w:tabs>
          <w:tab w:val="left" w:pos="5745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ab/>
      </w:r>
    </w:p>
    <w:p w14:paraId="70514D38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b/>
          <w:color w:val="000000"/>
          <w:sz w:val="22"/>
          <w:szCs w:val="22"/>
        </w:rPr>
        <w:t xml:space="preserve">Klauzula informacyjna </w:t>
      </w:r>
    </w:p>
    <w:p w14:paraId="7A0C4D95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509513A" w14:textId="77777777" w:rsidR="00D00E08" w:rsidRPr="00D00E08" w:rsidRDefault="00D00E08" w:rsidP="00D00E08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Zgodnie z Rozporządzeniem Parlamentu Europejskiego i Rady (UE) 2016/679 z dnia 27 kwietnia 2016 r. w sprawie ochrony osób fizycznych w związku z przetwarzaniem danych osobowych i ich swobodnym przepływem (RODO), poniżej przekazujemy informacje dotyczące przetwarzania Pani/Pana danych osobowych:</w:t>
      </w:r>
    </w:p>
    <w:p w14:paraId="117E00E7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Administratorem danych osobowych jest Warmińsko-Mazurskie Centrum Nowych Technologii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(dalej: Administrator)</w:t>
      </w:r>
      <w:r w:rsidRPr="00D00E08">
        <w:rPr>
          <w:rFonts w:ascii="Arial" w:eastAsia="Calibri" w:hAnsi="Arial" w:cs="Arial"/>
          <w:sz w:val="22"/>
          <w:szCs w:val="22"/>
        </w:rPr>
        <w:t>;</w:t>
      </w:r>
      <w:r w:rsidRPr="00D00E08">
        <w:rPr>
          <w:rFonts w:ascii="Arial" w:hAnsi="Arial" w:cs="Arial"/>
          <w:sz w:val="22"/>
          <w:szCs w:val="22"/>
          <w:lang w:val="cs-CZ"/>
        </w:rPr>
        <w:t xml:space="preserve"> </w:t>
      </w:r>
      <w:r w:rsidRPr="00D00E08">
        <w:rPr>
          <w:rFonts w:ascii="Arial" w:eastAsia="Calibri" w:hAnsi="Arial" w:cs="Arial"/>
          <w:sz w:val="22"/>
          <w:szCs w:val="22"/>
        </w:rPr>
        <w:t>dane kontaktowe: ul. Bartosza Głowackiego 14, 10-448 Olsztyn, tel. 89 6131340;</w:t>
      </w:r>
    </w:p>
    <w:p w14:paraId="29F567CD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Administrator powołał Inspektora Ochrony Danych, z którym kontakt jest możliwy pod adresem email: </w:t>
      </w:r>
      <w:hyperlink r:id="rId7" w:history="1">
        <w:r w:rsidRPr="00D00E08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iod.wmcnt@warmia.mazury.pl</w:t>
        </w:r>
      </w:hyperlink>
      <w:r w:rsidRPr="00D00E08">
        <w:rPr>
          <w:rFonts w:ascii="Arial" w:eastAsia="Calibri" w:hAnsi="Arial" w:cs="Arial"/>
          <w:color w:val="000000"/>
          <w:sz w:val="22"/>
          <w:szCs w:val="22"/>
        </w:rPr>
        <w:t>;</w:t>
      </w:r>
    </w:p>
    <w:p w14:paraId="469BDAB2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podmiotów odpowiadających na zapytania cenowe, potencjalnych wykonawców i wykonawcy wyłonionego w wyniku przeprowadzonego postępowania oraz dane osobowe osób działających w imieniu wykonawcy przetwarzane będą na podstawie:</w:t>
      </w:r>
    </w:p>
    <w:p w14:paraId="6421B37B" w14:textId="4476B2C9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art. 6 ust. 1 lit. c </w:t>
      </w:r>
      <w:proofErr w:type="spellStart"/>
      <w:r w:rsidRPr="00D00E08">
        <w:rPr>
          <w:rFonts w:ascii="Arial" w:eastAsia="Calibri" w:hAnsi="Arial" w:cs="Arial"/>
          <w:color w:val="000000"/>
          <w:sz w:val="22"/>
          <w:szCs w:val="22"/>
        </w:rPr>
        <w:t>RODO</w:t>
      </w:r>
      <w:proofErr w:type="spellEnd"/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w celu związanym z realizacją postępowania o udzielenie  niniejszego zamówienia publicznego nr </w:t>
      </w:r>
      <w:sdt>
        <w:sdtPr>
          <w:rPr>
            <w:rFonts w:ascii="Arial" w:eastAsia="Calibri" w:hAnsi="Arial" w:cs="Arial"/>
            <w:bCs/>
            <w:color w:val="000000"/>
            <w:sz w:val="22"/>
            <w:szCs w:val="22"/>
          </w:rPr>
          <w:alias w:val="Słowa kluczowe"/>
          <w:id w:val="-99332447"/>
          <w:placeholder>
            <w:docPart w:val="1CA1A2AF0478406587941D976D7B98A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proofErr w:type="spellStart"/>
          <w:r w:rsidR="004118D7">
            <w:rPr>
              <w:rFonts w:ascii="Arial" w:eastAsia="Calibri" w:hAnsi="Arial" w:cs="Arial"/>
              <w:bCs/>
              <w:color w:val="000000"/>
              <w:sz w:val="22"/>
              <w:szCs w:val="22"/>
            </w:rPr>
            <w:t>O.253.248.2024</w:t>
          </w:r>
          <w:proofErr w:type="spellEnd"/>
        </w:sdtContent>
      </w:sdt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 oraz wypełnienia obowiązku prawnego ciążącego na administratorze w zakresie rozliczenia finansowo-podatkowego zawieranej umowy i archiwizacji dokumentacji.</w:t>
      </w:r>
    </w:p>
    <w:p w14:paraId="7BEF6732" w14:textId="77777777" w:rsidR="00D00E08" w:rsidRPr="00D00E08" w:rsidRDefault="00D00E08" w:rsidP="00D00E0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art. 6 ust. 1 lit. b RODO w celu związanym z zawarciem i wykonaniem umowy, której stroną będzie wyłoniony wykonawca.</w:t>
      </w:r>
    </w:p>
    <w:p w14:paraId="2A56F07C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Dane pozyskane w związku z postępowaniem o udzielenie zamówienia mogą zostać przekazane zainteresowanym podmiotom i osobom, gdyż co do zasadny postępowanie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udzielenie zamówienia publicznego jest jawne. Administrator jest zobowiązany udostępnić dane na podstawie powszechnie obowiązujących przepisów prawa m. in. w Biuletynie Informacji Publicznej.</w:t>
      </w:r>
    </w:p>
    <w:p w14:paraId="6454A0AF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będą przetwarzane przez okres:</w:t>
      </w:r>
    </w:p>
    <w:p w14:paraId="67768992" w14:textId="472AA3C3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5 lat liczony od roku następnego po roku zakończenia sprawy dotyczącej zamówienia publicznego, odnoszący się do danych osobowych zawartych w dokumentacji zamówienia publicznego (np. dane przekazane przez potencjalnych wykonawców),</w:t>
      </w:r>
    </w:p>
    <w:p w14:paraId="7258F307" w14:textId="69987B9D" w:rsidR="003073C8" w:rsidRPr="003073C8" w:rsidRDefault="003073C8" w:rsidP="003073C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283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>obowiązywania umowy i kolejne 10 lat liczone od roku następnego po roku ustania obowiązywania umowy z wyłonionym wykonawcą, odnoszący się do danych osobowych zawartych w umowie.</w:t>
      </w:r>
    </w:p>
    <w:p w14:paraId="503632E6" w14:textId="435AC06C" w:rsidR="00D00E08" w:rsidRPr="003073C8" w:rsidRDefault="003073C8" w:rsidP="003073C8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FF0000"/>
          <w:sz w:val="22"/>
          <w:szCs w:val="22"/>
        </w:rPr>
      </w:pPr>
      <w:r w:rsidRPr="003073C8">
        <w:rPr>
          <w:rFonts w:ascii="Arial" w:eastAsia="Calibri" w:hAnsi="Arial" w:cs="Arial"/>
          <w:color w:val="000000"/>
          <w:sz w:val="22"/>
          <w:szCs w:val="22"/>
        </w:rPr>
        <w:t xml:space="preserve">Podstawą prawną wskazania ww. okresów przetwarzania danych osobowych jest jednolity rzeczowy wykaz akt obowiązujący w Warmińsko-Mazurskim Centrum Nowych Technologii, wydany na podstawie art. 6 ust. 2 ustawy z dnia 14 lipca 1983 r. o narodowym zasobie archiwalnym i archiwach. </w:t>
      </w:r>
    </w:p>
    <w:p w14:paraId="4A4B8BE1" w14:textId="77777777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Potencjalnemu wykonawcy i/lub wyłonionemu wykonawcy przysługują następujące prawa związane z przetwarzaniem danych osobowych: </w:t>
      </w:r>
    </w:p>
    <w:p w14:paraId="4F4206E9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dostępu do treści danych osobowych </w:t>
      </w:r>
    </w:p>
    <w:p w14:paraId="3310001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 xml:space="preserve">prawo do sprostowania danych osobowych, </w:t>
      </w:r>
    </w:p>
    <w:p w14:paraId="07E1792F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prawo do ograniczenia przetwarzania danych osobowych, z zastrzeżeniem przypadków, 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br/>
        <w:t>o których mowa w art. 18 ust. 2 RODO,</w:t>
      </w:r>
    </w:p>
    <w:p w14:paraId="6FF2C455" w14:textId="77777777" w:rsidR="00D00E08" w:rsidRPr="00D00E08" w:rsidRDefault="00D00E08" w:rsidP="00D00E08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skargi do organu nadzorczego do Prezesa Urzędu Ochrony Danych Osobowych, ul. Stawki 2, 00-193 Warszawa.</w:t>
      </w:r>
    </w:p>
    <w:p w14:paraId="4F62DCED" w14:textId="77777777" w:rsidR="00D00E08" w:rsidRPr="00D00E08" w:rsidRDefault="00D00E08" w:rsidP="00D00E08">
      <w:pPr>
        <w:jc w:val="both"/>
        <w:rPr>
          <w:rFonts w:ascii="Arial" w:hAnsi="Arial" w:cs="Arial"/>
          <w:sz w:val="22"/>
          <w:szCs w:val="22"/>
          <w:lang w:val="cs-CZ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ab/>
        <w:t>Nie przysługują natomiast poniższe prawa:</w:t>
      </w:r>
    </w:p>
    <w:p w14:paraId="1EC2473E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usunięcia danych osobowych,</w:t>
      </w:r>
    </w:p>
    <w:p w14:paraId="1E33D284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przenoszenia danych osobowych,</w:t>
      </w:r>
    </w:p>
    <w:p w14:paraId="451FE63F" w14:textId="77777777" w:rsidR="00D00E08" w:rsidRPr="00D00E08" w:rsidRDefault="00D00E08" w:rsidP="00D00E08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prawo do wniesienia sprzeciwu wobec przetwarzania danych osobowych.</w:t>
      </w:r>
    </w:p>
    <w:p w14:paraId="73D0E5FC" w14:textId="4C768FC8" w:rsidR="00D00E08" w:rsidRPr="00D00E08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Podanie danych osobowych jest warunkiem niezbędnym do przeprowadzenia niniejszego postępowania i ewentualnego zawarcia umowy, co oznacza, że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w</w:t>
      </w:r>
      <w:r w:rsidR="0026712B">
        <w:rPr>
          <w:rFonts w:ascii="Arial" w:eastAsia="Calibri" w:hAnsi="Arial" w:cs="Arial"/>
          <w:color w:val="000000"/>
          <w:sz w:val="22"/>
          <w:szCs w:val="22"/>
        </w:rPr>
        <w:t> </w:t>
      </w:r>
      <w:r w:rsidRPr="00D00E08">
        <w:rPr>
          <w:rFonts w:ascii="Arial" w:eastAsia="Calibri" w:hAnsi="Arial" w:cs="Arial"/>
          <w:color w:val="000000"/>
          <w:sz w:val="22"/>
          <w:szCs w:val="22"/>
        </w:rPr>
        <w:t>przypadku niepodania danych nie będzie możliwy udział postępowaniu i zawarcie umowy.</w:t>
      </w:r>
    </w:p>
    <w:p w14:paraId="06DB5A9E" w14:textId="4D7C8756" w:rsidR="008D442A" w:rsidRPr="00FA716C" w:rsidRDefault="00D00E08" w:rsidP="00D00E08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D00E08">
        <w:rPr>
          <w:rFonts w:ascii="Arial" w:eastAsia="Calibri" w:hAnsi="Arial" w:cs="Arial"/>
          <w:color w:val="000000"/>
          <w:sz w:val="22"/>
          <w:szCs w:val="22"/>
        </w:rPr>
        <w:t>Dane osobowe nie podlegają profilowaniu ani nie są przetwarzane w sposób zautomatyzowany.</w:t>
      </w:r>
    </w:p>
    <w:sectPr w:rsidR="008D442A" w:rsidRPr="00FA716C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765C" w14:textId="77777777" w:rsidR="00DC7C42" w:rsidRDefault="00DC7C42" w:rsidP="009B0A91">
      <w:r>
        <w:separator/>
      </w:r>
    </w:p>
  </w:endnote>
  <w:endnote w:type="continuationSeparator" w:id="0">
    <w:p w14:paraId="5278AC98" w14:textId="77777777" w:rsidR="00DC7C42" w:rsidRDefault="00DC7C42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3F824" w14:textId="7D567276" w:rsidR="0063799B" w:rsidRDefault="0063799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07C6" w14:textId="05009FB0" w:rsidR="008D442A" w:rsidRDefault="008D442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3FAE4CE" wp14:editId="6663A5C5">
          <wp:simplePos x="0" y="0"/>
          <wp:positionH relativeFrom="column">
            <wp:posOffset>-3175</wp:posOffset>
          </wp:positionH>
          <wp:positionV relativeFrom="paragraph">
            <wp:posOffset>-224302</wp:posOffset>
          </wp:positionV>
          <wp:extent cx="5760720" cy="642620"/>
          <wp:effectExtent l="0" t="0" r="0" b="5080"/>
          <wp:wrapNone/>
          <wp:docPr id="105" name="Obraz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D6268" w14:textId="77777777" w:rsidR="00DC7C42" w:rsidRDefault="00DC7C42" w:rsidP="009B0A91">
      <w:r>
        <w:separator/>
      </w:r>
    </w:p>
  </w:footnote>
  <w:footnote w:type="continuationSeparator" w:id="0">
    <w:p w14:paraId="27E75E8A" w14:textId="77777777" w:rsidR="00DC7C42" w:rsidRDefault="00DC7C42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25317"/>
    <w:multiLevelType w:val="hybridMultilevel"/>
    <w:tmpl w:val="C61E0DA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D83061"/>
    <w:multiLevelType w:val="hybridMultilevel"/>
    <w:tmpl w:val="27426204"/>
    <w:lvl w:ilvl="0" w:tplc="87C0508A">
      <w:numFmt w:val="bullet"/>
      <w:lvlText w:val="•"/>
      <w:lvlJc w:val="left"/>
      <w:pPr>
        <w:ind w:left="1211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A91"/>
    <w:rsid w:val="000C3168"/>
    <w:rsid w:val="000D283B"/>
    <w:rsid w:val="0011066F"/>
    <w:rsid w:val="00117A2C"/>
    <w:rsid w:val="00147C40"/>
    <w:rsid w:val="00221B15"/>
    <w:rsid w:val="0026712B"/>
    <w:rsid w:val="003073C8"/>
    <w:rsid w:val="00324591"/>
    <w:rsid w:val="00325AAC"/>
    <w:rsid w:val="003F2804"/>
    <w:rsid w:val="004118D7"/>
    <w:rsid w:val="00471F65"/>
    <w:rsid w:val="00550B22"/>
    <w:rsid w:val="005C5F9E"/>
    <w:rsid w:val="00602F5E"/>
    <w:rsid w:val="0063799B"/>
    <w:rsid w:val="007020F9"/>
    <w:rsid w:val="007322C8"/>
    <w:rsid w:val="00775BF9"/>
    <w:rsid w:val="007D536E"/>
    <w:rsid w:val="007D59E5"/>
    <w:rsid w:val="008367A0"/>
    <w:rsid w:val="008D442A"/>
    <w:rsid w:val="00932043"/>
    <w:rsid w:val="009B0A91"/>
    <w:rsid w:val="00A210DA"/>
    <w:rsid w:val="00AC559E"/>
    <w:rsid w:val="00B3199F"/>
    <w:rsid w:val="00CF0EE3"/>
    <w:rsid w:val="00D00E08"/>
    <w:rsid w:val="00DC7C42"/>
    <w:rsid w:val="00DD251D"/>
    <w:rsid w:val="00E1593F"/>
    <w:rsid w:val="00E21ABC"/>
    <w:rsid w:val="00ED5583"/>
    <w:rsid w:val="00F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iod.wmcnt@warmia.maz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F55D271947629205EE84E8787D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D175-8A7D-4238-B25D-57D34E10D91C}"/>
      </w:docPartPr>
      <w:docPartBody>
        <w:p w:rsidR="00193BCC" w:rsidRDefault="0094673B" w:rsidP="0094673B">
          <w:pPr>
            <w:pStyle w:val="97A0F55D271947629205EE84E8787D54"/>
          </w:pPr>
          <w:r>
            <w:rPr>
              <w:rStyle w:val="Tekstzastpczy"/>
            </w:rPr>
            <w:t>[Słowa kluczowe]</w:t>
          </w:r>
        </w:p>
      </w:docPartBody>
    </w:docPart>
    <w:docPart>
      <w:docPartPr>
        <w:name w:val="1CA1A2AF0478406587941D976D7B98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7115E5-C887-4659-9C66-2C0041CDE2BF}"/>
      </w:docPartPr>
      <w:docPartBody>
        <w:p w:rsidR="00193BCC" w:rsidRDefault="0094673B" w:rsidP="0094673B">
          <w:pPr>
            <w:pStyle w:val="1CA1A2AF0478406587941D976D7B98A4"/>
          </w:pPr>
          <w:r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3B"/>
    <w:rsid w:val="00193BCC"/>
    <w:rsid w:val="0094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4673B"/>
  </w:style>
  <w:style w:type="paragraph" w:customStyle="1" w:styleId="97A0F55D271947629205EE84E8787D54">
    <w:name w:val="97A0F55D271947629205EE84E8787D54"/>
    <w:rsid w:val="0094673B"/>
  </w:style>
  <w:style w:type="paragraph" w:customStyle="1" w:styleId="1CA1A2AF0478406587941D976D7B98A4">
    <w:name w:val="1CA1A2AF0478406587941D976D7B98A4"/>
    <w:rsid w:val="009467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O.253.248.2024</cp:keywords>
  <dc:description/>
  <cp:lastModifiedBy>Jakub Jakimczuk</cp:lastModifiedBy>
  <cp:revision>14</cp:revision>
  <cp:lastPrinted>2024-01-30T10:01:00Z</cp:lastPrinted>
  <dcterms:created xsi:type="dcterms:W3CDTF">2024-02-07T09:17:00Z</dcterms:created>
  <dcterms:modified xsi:type="dcterms:W3CDTF">2024-11-27T09:07:00Z</dcterms:modified>
</cp:coreProperties>
</file>