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B4297" w14:textId="77777777" w:rsidR="00630CB6" w:rsidRPr="00AB155F" w:rsidRDefault="00630CB6" w:rsidP="00630CB6">
      <w:pPr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  <w:bookmarkStart w:id="0" w:name="_Hlk169246314"/>
      <w:bookmarkStart w:id="1" w:name="_Hlk169245650"/>
      <w:r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AB155F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Załącznik nr 1 </w:t>
      </w:r>
    </w:p>
    <w:p w14:paraId="6B866230" w14:textId="5F5BF976" w:rsidR="00630CB6" w:rsidRPr="00AB155F" w:rsidRDefault="00630CB6" w:rsidP="00630CB6">
      <w:pPr>
        <w:tabs>
          <w:tab w:val="left" w:pos="1276"/>
        </w:tabs>
        <w:ind w:left="709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</w:t>
      </w:r>
      <w:r>
        <w:rPr>
          <w:rFonts w:ascii="Calibri" w:hAnsi="Calibri" w:cs="Calibri"/>
          <w:b/>
          <w:sz w:val="22"/>
          <w:szCs w:val="22"/>
        </w:rPr>
        <w:t>PIS PRZEDMIOTU ZAMÓWIENIA</w:t>
      </w:r>
      <w:r w:rsidRPr="00AB155F">
        <w:rPr>
          <w:rFonts w:ascii="Calibri" w:hAnsi="Calibri" w:cs="Calibri"/>
          <w:b/>
          <w:sz w:val="22"/>
          <w:szCs w:val="22"/>
        </w:rPr>
        <w:t xml:space="preserve"> </w:t>
      </w:r>
    </w:p>
    <w:p w14:paraId="1D71ADC9" w14:textId="7FB5F571" w:rsidR="00630CB6" w:rsidRPr="00AB155F" w:rsidRDefault="00630CB6" w:rsidP="00630CB6">
      <w:pPr>
        <w:tabs>
          <w:tab w:val="left" w:pos="1276"/>
        </w:tabs>
        <w:jc w:val="both"/>
        <w:rPr>
          <w:rFonts w:ascii="Calibri" w:hAnsi="Calibri" w:cs="Calibri"/>
          <w:sz w:val="22"/>
          <w:szCs w:val="22"/>
        </w:rPr>
      </w:pPr>
      <w:r w:rsidRPr="00AB155F">
        <w:rPr>
          <w:rFonts w:ascii="Calibri" w:hAnsi="Calibri" w:cs="Calibri"/>
          <w:b/>
          <w:sz w:val="22"/>
          <w:szCs w:val="22"/>
        </w:rPr>
        <w:t xml:space="preserve">Dotyczy </w:t>
      </w:r>
      <w:r>
        <w:rPr>
          <w:rFonts w:ascii="Calibri" w:hAnsi="Calibri" w:cs="Calibri"/>
          <w:b/>
          <w:sz w:val="22"/>
          <w:szCs w:val="22"/>
        </w:rPr>
        <w:t xml:space="preserve">: </w:t>
      </w:r>
      <w:r w:rsidRPr="008C378B">
        <w:rPr>
          <w:rFonts w:ascii="Calibri" w:hAnsi="Calibri" w:cs="Calibri"/>
          <w:b/>
          <w:sz w:val="22"/>
          <w:szCs w:val="22"/>
        </w:rPr>
        <w:t xml:space="preserve">Dostawa </w:t>
      </w:r>
      <w:r>
        <w:rPr>
          <w:rFonts w:ascii="Calibri" w:hAnsi="Calibri" w:cs="Calibri"/>
          <w:b/>
          <w:sz w:val="22"/>
          <w:szCs w:val="22"/>
        </w:rPr>
        <w:t>komputerów przenośnych</w:t>
      </w:r>
      <w:r>
        <w:rPr>
          <w:rFonts w:ascii="Calibri" w:hAnsi="Calibri" w:cs="Calibri"/>
          <w:b/>
          <w:sz w:val="22"/>
          <w:szCs w:val="22"/>
        </w:rPr>
        <w:t xml:space="preserve">, </w:t>
      </w:r>
      <w:r>
        <w:rPr>
          <w:rFonts w:ascii="Calibri" w:hAnsi="Calibri" w:cs="Calibri"/>
          <w:b/>
          <w:sz w:val="22"/>
          <w:szCs w:val="22"/>
        </w:rPr>
        <w:t>monitorów</w:t>
      </w:r>
      <w:r>
        <w:rPr>
          <w:rFonts w:ascii="Calibri" w:hAnsi="Calibri" w:cs="Calibri"/>
          <w:b/>
          <w:sz w:val="22"/>
          <w:szCs w:val="22"/>
        </w:rPr>
        <w:t>, oraz akcesoriów komputerowych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8C378B">
        <w:rPr>
          <w:rFonts w:ascii="Calibri" w:hAnsi="Calibri" w:cs="Calibri"/>
          <w:b/>
          <w:sz w:val="22"/>
          <w:szCs w:val="22"/>
        </w:rPr>
        <w:t>do Warmińsko-Mazurskiego Centrum Nowych Technologii</w:t>
      </w:r>
      <w:r>
        <w:rPr>
          <w:rFonts w:ascii="Calibri" w:hAnsi="Calibri" w:cs="Calibri"/>
          <w:b/>
          <w:sz w:val="22"/>
          <w:szCs w:val="22"/>
        </w:rPr>
        <w:t>.</w:t>
      </w:r>
    </w:p>
    <w:p w14:paraId="0D466750" w14:textId="1BF68400" w:rsidR="00DA6EC3" w:rsidRPr="00887EF3" w:rsidRDefault="00DA6EC3" w:rsidP="00300E16">
      <w:pPr>
        <w:tabs>
          <w:tab w:val="left" w:pos="1276"/>
        </w:tabs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Część nr </w:t>
      </w:r>
      <w:r w:rsidR="00E123F8"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1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60F627D3" w14:textId="77777777" w:rsidR="00B7463F" w:rsidRPr="00887EF3" w:rsidRDefault="00844EBF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Przedmiotem zamówienia są komputery przenośne w dwóch wariantach.</w:t>
      </w:r>
    </w:p>
    <w:p w14:paraId="5E62B998" w14:textId="6F8A5275" w:rsidR="00DA6EC3" w:rsidRPr="00887EF3" w:rsidRDefault="00B7463F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A. </w:t>
      </w:r>
      <w:r w:rsidR="00804B31" w:rsidRPr="00887EF3">
        <w:rPr>
          <w:rFonts w:asciiTheme="minorHAnsi" w:hAnsiTheme="minorHAnsi" w:cstheme="minorHAnsi"/>
          <w:b/>
          <w:sz w:val="22"/>
          <w:szCs w:val="22"/>
          <w:u w:val="single"/>
        </w:rPr>
        <w:t>Komputer przenośny 15 cal</w:t>
      </w: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i</w:t>
      </w:r>
      <w:r w:rsidR="006C11C3" w:rsidRPr="00887EF3">
        <w:rPr>
          <w:rFonts w:asciiTheme="minorHAnsi" w:hAnsiTheme="minorHAnsi" w:cstheme="minorHAnsi"/>
          <w:b/>
          <w:sz w:val="22"/>
          <w:szCs w:val="22"/>
          <w:u w:val="single"/>
        </w:rPr>
        <w:t>, Typ 1</w:t>
      </w:r>
      <w:r w:rsidR="0034279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– 1</w:t>
      </w:r>
      <w:r w:rsidR="0060173A" w:rsidRPr="00887EF3">
        <w:rPr>
          <w:rFonts w:asciiTheme="minorHAnsi" w:hAnsiTheme="minorHAnsi" w:cstheme="minorHAnsi"/>
          <w:b/>
          <w:sz w:val="22"/>
          <w:szCs w:val="22"/>
          <w:u w:val="single"/>
        </w:rPr>
        <w:t>9</w:t>
      </w: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0 sztuk</w:t>
      </w:r>
      <w:r w:rsidR="00804B31" w:rsidRPr="00887EF3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tbl>
      <w:tblPr>
        <w:tblW w:w="44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7094"/>
      </w:tblGrid>
      <w:tr w:rsidR="00300E16" w:rsidRPr="00887EF3" w14:paraId="42A2E2CB" w14:textId="77777777" w:rsidTr="00300E16">
        <w:trPr>
          <w:jc w:val="center"/>
        </w:trPr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0C76E44C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389" w:type="pct"/>
            <w:shd w:val="clear" w:color="auto" w:fill="auto"/>
            <w:vAlign w:val="center"/>
            <w:hideMark/>
          </w:tcPr>
          <w:p w14:paraId="4820F68D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300E16" w:rsidRPr="00887EF3" w14:paraId="4A64CB83" w14:textId="77777777" w:rsidTr="00300E16">
        <w:trPr>
          <w:jc w:val="center"/>
        </w:trPr>
        <w:tc>
          <w:tcPr>
            <w:tcW w:w="611" w:type="pct"/>
            <w:shd w:val="clear" w:color="auto" w:fill="auto"/>
            <w:vAlign w:val="center"/>
            <w:hideMark/>
          </w:tcPr>
          <w:p w14:paraId="7DE35338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389" w:type="pct"/>
            <w:shd w:val="clear" w:color="auto" w:fill="auto"/>
            <w:vAlign w:val="center"/>
            <w:hideMark/>
          </w:tcPr>
          <w:p w14:paraId="14FC8481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</w:t>
            </w:r>
          </w:p>
        </w:tc>
      </w:tr>
      <w:tr w:rsidR="00300E16" w:rsidRPr="00887EF3" w14:paraId="51FA8CF2" w14:textId="77777777" w:rsidTr="00300E16">
        <w:trPr>
          <w:jc w:val="center"/>
        </w:trPr>
        <w:tc>
          <w:tcPr>
            <w:tcW w:w="611" w:type="pct"/>
            <w:vMerge w:val="restart"/>
            <w:shd w:val="clear" w:color="auto" w:fill="auto"/>
            <w:noWrap/>
            <w:vAlign w:val="center"/>
            <w:hideMark/>
          </w:tcPr>
          <w:p w14:paraId="17E03BC8" w14:textId="77777777" w:rsidR="00300E16" w:rsidRPr="00887EF3" w:rsidRDefault="00300E16" w:rsidP="00300E16">
            <w:pPr>
              <w:suppressAutoHyphens/>
              <w:ind w:firstLine="8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389" w:type="pct"/>
            <w:vAlign w:val="center"/>
          </w:tcPr>
          <w:p w14:paraId="10621D4F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Ekran:</w:t>
            </w:r>
          </w:p>
          <w:p w14:paraId="1F0B1546" w14:textId="77777777" w:rsidR="00300E16" w:rsidRPr="00887EF3" w:rsidRDefault="00300E16" w:rsidP="00300E16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przekątna minimalna 14” i nie większa niż 16”, </w:t>
            </w:r>
          </w:p>
          <w:p w14:paraId="073BF367" w14:textId="77777777" w:rsidR="00300E16" w:rsidRPr="00887EF3" w:rsidRDefault="00300E16" w:rsidP="00300E16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rozdzielczość minimalna 1920 x 1080, </w:t>
            </w:r>
          </w:p>
          <w:p w14:paraId="21F56926" w14:textId="5CE12AFD" w:rsidR="00300E16" w:rsidRPr="00887EF3" w:rsidRDefault="00300E16" w:rsidP="00300E16">
            <w:pPr>
              <w:numPr>
                <w:ilvl w:val="0"/>
                <w:numId w:val="4"/>
              </w:numPr>
              <w:ind w:left="0" w:hanging="142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kontrast min 400:1 matowa matryca</w:t>
            </w:r>
            <w:r w:rsidR="00887E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072D2400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13FDEE11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FA2C6F7" w14:textId="77777777" w:rsidR="00300E16" w:rsidRPr="00887EF3" w:rsidRDefault="00300E16" w:rsidP="00300E16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Typ procesora:</w:t>
            </w:r>
          </w:p>
          <w:p w14:paraId="72B79B76" w14:textId="0636DFF4" w:rsidR="00300E16" w:rsidRPr="00887EF3" w:rsidRDefault="00887EF3" w:rsidP="00300E16">
            <w:pPr>
              <w:tabs>
                <w:tab w:val="num" w:pos="0"/>
              </w:tabs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edykowany do pracy w komputerach przenośnych zaprojektowany do pracy w układach jednoprocesorowych z fabrycznie uruchomioną funkcja zarządzania technologią </w:t>
            </w:r>
            <w:proofErr w:type="spellStart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vpro</w:t>
            </w:r>
            <w:proofErr w:type="spellEnd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umożliwiającą zdalne wykrywanie, naprawianie i ochronę komputerów w całej organizacji. Zamawiający dopuszcza rozwiązanie równoważne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równoważność będzie badana w zakresie zaproponowanego rozwiązania w powyższym zakresie.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33BF7">
              <w:rPr>
                <w:rFonts w:asciiTheme="minorHAnsi" w:hAnsiTheme="minorHAnsi" w:cstheme="minorHAnsi"/>
                <w:bCs/>
                <w:sz w:val="22"/>
                <w:szCs w:val="22"/>
              </w:rPr>
              <w:t>Zamawiający posiada i korzysta z w/w technologii w zarządzaniu i obsłudze laptopów będących w użytkowaniu pracowników, których wyposaża w sprzęt komputerowy.</w:t>
            </w:r>
          </w:p>
        </w:tc>
      </w:tr>
      <w:tr w:rsidR="00300E16" w:rsidRPr="00887EF3" w14:paraId="6316BF7C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69CAD93B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5FCA658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Wydajność procesora: </w:t>
            </w:r>
          </w:p>
          <w:p w14:paraId="688645BF" w14:textId="3D36DF88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Musi uzyskiwać w teście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Passmark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(według wyników ze strony </w:t>
            </w:r>
            <w:hyperlink r:id="rId8" w:history="1">
              <w:r w:rsidRPr="00887EF3">
                <w:rPr>
                  <w:rFonts w:asciiTheme="minorHAnsi" w:hAnsiTheme="minorHAnsi" w:cstheme="minorHAnsi"/>
                  <w:bCs/>
                  <w:sz w:val="22"/>
                  <w:szCs w:val="22"/>
                  <w:u w:val="single"/>
                </w:rPr>
                <w:t>www.cpubenchmark.net</w:t>
              </w:r>
            </w:hyperlink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): nie mniej niż 17500 pkt. Wynik testu z dnia 29.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1.2025r w załączniku (załącznik nr 1A do SWZ). </w:t>
            </w:r>
          </w:p>
        </w:tc>
      </w:tr>
      <w:tr w:rsidR="00300E16" w:rsidRPr="00887EF3" w14:paraId="508E18E4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ABCE2AB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B50A62B" w14:textId="77777777" w:rsidR="00300E16" w:rsidRPr="00887EF3" w:rsidRDefault="00300E16" w:rsidP="0034279D">
            <w:pPr>
              <w:ind w:left="7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BIOS:</w:t>
            </w:r>
          </w:p>
          <w:p w14:paraId="200396C4" w14:textId="16B3746A" w:rsidR="00300E16" w:rsidRPr="00887EF3" w:rsidRDefault="0034279D" w:rsidP="0034279D">
            <w:pPr>
              <w:ind w:left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BIOS zgodny ze specyfikacją UEFI,</w:t>
            </w:r>
          </w:p>
          <w:p w14:paraId="44BB9A32" w14:textId="0E9BA5F4" w:rsidR="00300E16" w:rsidRPr="00887EF3" w:rsidRDefault="0034279D" w:rsidP="0034279D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Funkcja blokowania wejścia do BIOS oraz blokowania startu systemu operacyjnego,</w:t>
            </w:r>
          </w:p>
          <w:p w14:paraId="6C174475" w14:textId="39B8C073" w:rsidR="00300E16" w:rsidRPr="00887EF3" w:rsidRDefault="0034279D" w:rsidP="0034279D">
            <w:pPr>
              <w:ind w:left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Funkcja blokowania/odblokowania BOOT-</w:t>
            </w:r>
            <w:proofErr w:type="spellStart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owania</w:t>
            </w:r>
            <w:proofErr w:type="spellEnd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 zewnętrznych urządzeń,</w:t>
            </w:r>
          </w:p>
          <w:p w14:paraId="53AA239B" w14:textId="7CD80498" w:rsidR="00300E16" w:rsidRPr="00887EF3" w:rsidRDefault="0034279D" w:rsidP="0034279D">
            <w:pPr>
              <w:ind w:left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Możliwość odczytania z BIOS, bez konieczności uruchamiania systemu operacyjnego z dysku twardego komputera lub innych podłączonych do niego urządzeń zewnętrznych, informacji o: </w:t>
            </w:r>
          </w:p>
          <w:p w14:paraId="4124C8C0" w14:textId="50993E8E" w:rsidR="00300E16" w:rsidRPr="00887EF3" w:rsidRDefault="0034279D" w:rsidP="0034279D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wersji BIOS, </w:t>
            </w:r>
          </w:p>
          <w:p w14:paraId="3B36469E" w14:textId="355E2850" w:rsidR="00300E16" w:rsidRPr="00887EF3" w:rsidRDefault="0034279D" w:rsidP="0034279D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seryjnym komputera, </w:t>
            </w:r>
          </w:p>
          <w:p w14:paraId="2C3FDF36" w14:textId="63CDC857" w:rsidR="00300E16" w:rsidRPr="00887EF3" w:rsidRDefault="0034279D" w:rsidP="0034279D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ilości pamięciami RAM, </w:t>
            </w:r>
          </w:p>
          <w:p w14:paraId="2962DCDB" w14:textId="4FB30095" w:rsidR="00300E16" w:rsidRPr="00887EF3" w:rsidRDefault="0034279D" w:rsidP="0034279D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typie procesora</w:t>
            </w:r>
            <w:r w:rsidR="00573C2D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50BF86EA" w14:textId="4CED3FBF" w:rsidR="00300E16" w:rsidRPr="00887EF3" w:rsidRDefault="0034279D" w:rsidP="0034279D">
            <w:pPr>
              <w:ind w:left="7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pojemności zainstalowanego dysku twardego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5EA7922D" w14:textId="27C66D0F" w:rsidR="00300E16" w:rsidRPr="00887EF3" w:rsidRDefault="0034279D" w:rsidP="0034279D">
            <w:pPr>
              <w:pStyle w:val="Akapitzlist"/>
              <w:suppressAutoHyphens w:val="0"/>
              <w:spacing w:line="240" w:lineRule="auto"/>
              <w:ind w:left="74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</w:rPr>
              <w:t>Możliwość włączenia/wyłączenia, karty sieciowej z poziomu BIOS, bez konieczności uruchamiania systemu operacyjnego z dysku twardego komputera lub innych, podłączonych do niego, urządzeń zewnętrznych,</w:t>
            </w:r>
            <w:r w:rsidR="00300E16" w:rsidRPr="00887EF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</w:rPr>
              <w:t>jeżeli karta jest wbudowana w urządzenie</w:t>
            </w:r>
            <w:r w:rsidR="000846E3" w:rsidRPr="00887EF3">
              <w:rPr>
                <w:rFonts w:asciiTheme="minorHAnsi" w:hAnsiTheme="minorHAnsi" w:cstheme="minorHAnsi"/>
                <w:bCs/>
                <w:szCs w:val="22"/>
              </w:rPr>
              <w:t>,</w:t>
            </w:r>
          </w:p>
          <w:p w14:paraId="5D9FBA03" w14:textId="384CA10A" w:rsidR="00300E16" w:rsidRPr="00887EF3" w:rsidRDefault="0034279D" w:rsidP="0034279D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Możliwość ustawienia portów USB w trybie „no BOOT”, czyli podczas startu komputer nie będzie wykrywał urządzeń </w:t>
            </w:r>
            <w:proofErr w:type="spellStart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bootujących</w:t>
            </w:r>
            <w:proofErr w:type="spellEnd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typu USB, natomiast po uruchomieniu systemu operacyjnego porty USB będą aktywne,</w:t>
            </w:r>
          </w:p>
          <w:p w14:paraId="53AFF3FC" w14:textId="76AF8756" w:rsidR="00300E16" w:rsidRPr="00887EF3" w:rsidRDefault="0034279D" w:rsidP="0034279D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wyłączania portów USB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202FDDCB" w14:textId="1DC7A100" w:rsidR="00300E16" w:rsidRPr="00887EF3" w:rsidRDefault="0034279D" w:rsidP="0034279D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Klucz licencyjny systemu operacyjnego zapisany w BIOS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675C8704" w14:textId="77777777" w:rsidR="00300E16" w:rsidRPr="00887EF3" w:rsidRDefault="00300E16" w:rsidP="0034279D">
            <w:pPr>
              <w:tabs>
                <w:tab w:val="num" w:pos="0"/>
              </w:tabs>
              <w:suppressAutoHyphens/>
              <w:ind w:left="74"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Aktualizacja BIOS ze strony WWW producenta komputera nie może usunąć wprowadzonej konfiguracji oraz w/w informacji o sprzęcie.</w:t>
            </w:r>
          </w:p>
        </w:tc>
      </w:tr>
      <w:tr w:rsidR="00300E16" w:rsidRPr="00887EF3" w14:paraId="2A60DED1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65DB878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047AC50A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Pamięć RAM:</w:t>
            </w:r>
          </w:p>
          <w:p w14:paraId="74E5C468" w14:textId="00B3EE3E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min.16 GB DDR5 5600MHz w 1 kości pamięci lub 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technologicznie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nowsza</w:t>
            </w:r>
            <w:r w:rsidR="00533B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29B74740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6150BEF5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1BA9E55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Dysk twardy:</w:t>
            </w:r>
          </w:p>
          <w:p w14:paraId="1F592136" w14:textId="4018564F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- min. 512 GB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SSD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M.2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nvme</w:t>
            </w:r>
            <w:proofErr w:type="spellEnd"/>
            <w:r w:rsidR="00533B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646C354A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735265C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D0D8108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Karta graficzna:</w:t>
            </w:r>
          </w:p>
          <w:p w14:paraId="1A1BFDD4" w14:textId="74F397ED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- zintegrowana</w:t>
            </w:r>
            <w:r w:rsidR="000846E3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z procesorem</w:t>
            </w:r>
            <w:r w:rsidR="00533B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209ED8D5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26455278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4C797F5D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Multimedia:</w:t>
            </w:r>
          </w:p>
          <w:p w14:paraId="6C17EE58" w14:textId="554EDF45" w:rsidR="00300E16" w:rsidRPr="00887EF3" w:rsidRDefault="0034279D" w:rsidP="0034279D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karta dźwiękowa zintegrowana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 płytą główną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</w:p>
          <w:p w14:paraId="3FE97C83" w14:textId="77777777" w:rsidR="0034279D" w:rsidRDefault="0034279D" w:rsidP="0034279D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wbudowane głośniki stereo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7202FA0E" w14:textId="5A07A445" w:rsidR="00300E16" w:rsidRPr="00887EF3" w:rsidRDefault="0034279D" w:rsidP="0034279D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cyfrowy mikrofon kierunkowy z funkcją redukcji szumów wbudowany w obudowę matrycy (2 sztuki)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583F2FB7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08F13401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2864CEED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Kamera:</w:t>
            </w:r>
          </w:p>
          <w:p w14:paraId="3E63154B" w14:textId="77777777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Wbudowana w obudowę matrycy kamera min 720p.</w:t>
            </w:r>
          </w:p>
        </w:tc>
      </w:tr>
      <w:tr w:rsidR="00300E16" w:rsidRPr="00887EF3" w14:paraId="79E2140A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0B166576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53F1B82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Komunikacja sieciowa:</w:t>
            </w:r>
          </w:p>
          <w:p w14:paraId="110F3A8C" w14:textId="77777777" w:rsidR="00300E16" w:rsidRPr="00887EF3" w:rsidRDefault="00300E16" w:rsidP="00300E16">
            <w:pPr>
              <w:numPr>
                <w:ilvl w:val="0"/>
                <w:numId w:val="8"/>
              </w:numPr>
              <w:ind w:left="0" w:hanging="14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karta sieciowa LAN 10/100/1000 Ethernet RJ 45 zintegrowana z płytą główną, </w:t>
            </w:r>
          </w:p>
          <w:p w14:paraId="1045CB21" w14:textId="40576CBE" w:rsidR="00300E16" w:rsidRPr="00887EF3" w:rsidRDefault="00300E16" w:rsidP="00300E16">
            <w:pPr>
              <w:numPr>
                <w:ilvl w:val="0"/>
                <w:numId w:val="8"/>
              </w:numPr>
              <w:ind w:left="0" w:hanging="146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WLAN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802.11a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/b/g/n/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ac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wraz z Bluetooth</w:t>
            </w:r>
            <w:r w:rsidR="00533B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6E7AEB79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127CF26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1F42C70A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Porty/złącza:</w:t>
            </w:r>
          </w:p>
          <w:p w14:paraId="5FDA8334" w14:textId="77777777" w:rsidR="00300E16" w:rsidRPr="00887EF3" w:rsidRDefault="00300E16" w:rsidP="00300E16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Wymagana ilość portów i złączy nie może być osiągnięta w wyniku stosowania konwerterów ani przejściówek:</w:t>
            </w:r>
          </w:p>
          <w:p w14:paraId="5CE8410C" w14:textId="52410696" w:rsidR="00300E16" w:rsidRPr="00887EF3" w:rsidRDefault="0034279D" w:rsidP="0034279D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1 x HDMI,</w:t>
            </w:r>
          </w:p>
          <w:p w14:paraId="55145D6C" w14:textId="5077BC4B" w:rsidR="00300E16" w:rsidRPr="00887EF3" w:rsidRDefault="0034279D" w:rsidP="0034279D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2 x USB A 3.0, </w:t>
            </w:r>
          </w:p>
          <w:p w14:paraId="0950DFF0" w14:textId="63BFA634" w:rsidR="00300E16" w:rsidRPr="00887EF3" w:rsidRDefault="0034279D" w:rsidP="0034279D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1 x USB C,</w:t>
            </w:r>
          </w:p>
          <w:p w14:paraId="7EABBCA5" w14:textId="23B0F31E" w:rsidR="00300E16" w:rsidRPr="00887EF3" w:rsidRDefault="0034279D" w:rsidP="0034279D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1 x RJ 45, </w:t>
            </w:r>
          </w:p>
          <w:p w14:paraId="1D710A91" w14:textId="0181D7DB" w:rsidR="00300E16" w:rsidRPr="00887EF3" w:rsidRDefault="0034279D" w:rsidP="0034279D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1 x złącze słuchawkowo/mikrofonowe,</w:t>
            </w:r>
          </w:p>
          <w:p w14:paraId="14AF23A3" w14:textId="29AE7DC1" w:rsidR="00300E16" w:rsidRPr="00887EF3" w:rsidRDefault="0034279D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F12FCF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łącze zasilania.</w:t>
            </w:r>
          </w:p>
        </w:tc>
      </w:tr>
      <w:tr w:rsidR="00300E16" w:rsidRPr="00887EF3" w14:paraId="505ABC23" w14:textId="77777777" w:rsidTr="00300E16">
        <w:trPr>
          <w:jc w:val="center"/>
        </w:trPr>
        <w:tc>
          <w:tcPr>
            <w:tcW w:w="611" w:type="pct"/>
            <w:vMerge/>
            <w:vAlign w:val="center"/>
            <w:hideMark/>
          </w:tcPr>
          <w:p w14:paraId="7CA880DB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7645428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Urządzenia sterujące:</w:t>
            </w:r>
          </w:p>
          <w:p w14:paraId="0EFD7374" w14:textId="6EC32A9C" w:rsidR="00300E16" w:rsidRPr="00887EF3" w:rsidRDefault="0034279D" w:rsidP="0034279D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Podświetlana Klawiatura (układ US -QWERTY) z wbudowaną wydzieloną z prawej strony strefą klawiszy numerycznych</w:t>
            </w:r>
            <w:r w:rsidR="00887E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C42D25A" w14:textId="0F0448C4" w:rsidR="00300E16" w:rsidRPr="00887EF3" w:rsidRDefault="0034279D" w:rsidP="0034279D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proofErr w:type="spellStart"/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Touchpad</w:t>
            </w:r>
            <w:proofErr w:type="spellEnd"/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wbudowany w obudowę komputera z możliwością jego włączenia i wyłączenia</w:t>
            </w:r>
            <w:r w:rsidR="00887E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5855DBBD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43F06D19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9961E83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Bateria:</w:t>
            </w:r>
          </w:p>
          <w:p w14:paraId="0F1D7DE8" w14:textId="2B4C8DE7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Bateria </w:t>
            </w:r>
            <w:r w:rsidR="00F0091E" w:rsidRPr="00887EF3">
              <w:rPr>
                <w:rFonts w:asciiTheme="minorHAnsi" w:hAnsiTheme="minorHAnsi" w:cstheme="minorHAnsi"/>
                <w:sz w:val="22"/>
                <w:szCs w:val="22"/>
              </w:rPr>
              <w:t>oryginalna producenta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, zapewniająca pracę minimum przez 6 godzin</w:t>
            </w:r>
            <w:r w:rsidR="00887E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10E227A0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70DBCB4E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B1373E2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Bezpieczeństwo:</w:t>
            </w:r>
          </w:p>
          <w:p w14:paraId="74518B60" w14:textId="562F5A8B" w:rsidR="00300E16" w:rsidRPr="00887EF3" w:rsidRDefault="00300E16" w:rsidP="0034279D">
            <w:pPr>
              <w:pStyle w:val="Akapitzlist"/>
              <w:numPr>
                <w:ilvl w:val="0"/>
                <w:numId w:val="20"/>
              </w:numPr>
              <w:suppressAutoHyphens w:val="0"/>
              <w:spacing w:line="240" w:lineRule="auto"/>
              <w:ind w:left="216" w:hanging="142"/>
              <w:contextualSpacing/>
              <w:jc w:val="left"/>
              <w:rPr>
                <w:rFonts w:asciiTheme="minorHAnsi" w:hAnsiTheme="minorHAnsi" w:cstheme="minorHAnsi"/>
                <w:bCs/>
                <w:szCs w:val="22"/>
                <w:lang w:val="en-US"/>
              </w:rPr>
            </w:pP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Złącze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typu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Kensington Lock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lub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Noble Lock</w:t>
            </w:r>
            <w:r w:rsidR="000846E3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,</w:t>
            </w:r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zintegrowane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z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obudową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na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etapie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produkcji</w:t>
            </w:r>
            <w:proofErr w:type="spellEnd"/>
            <w:r w:rsidR="000846E3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,</w:t>
            </w:r>
            <w:r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 </w:t>
            </w:r>
          </w:p>
          <w:p w14:paraId="775CDFC0" w14:textId="626023A5" w:rsidR="00300E16" w:rsidRPr="00887EF3" w:rsidRDefault="0034279D" w:rsidP="0034279D">
            <w:pPr>
              <w:pStyle w:val="Akapitzlist"/>
              <w:suppressAutoHyphens w:val="0"/>
              <w:spacing w:line="240" w:lineRule="auto"/>
              <w:ind w:left="216" w:hanging="142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</w:rPr>
              <w:t>TPM sprzętowy,</w:t>
            </w:r>
          </w:p>
          <w:p w14:paraId="4100CEF2" w14:textId="7CF8BDF7" w:rsidR="00300E16" w:rsidRPr="00887EF3" w:rsidRDefault="0034279D" w:rsidP="0034279D">
            <w:pPr>
              <w:pStyle w:val="Akapitzlist"/>
              <w:suppressAutoHyphens w:val="0"/>
              <w:spacing w:line="240" w:lineRule="auto"/>
              <w:ind w:left="216" w:hanging="142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</w:rPr>
              <w:t>Obudowa wzmocniona</w:t>
            </w:r>
            <w:r w:rsidR="000846E3" w:rsidRPr="00887EF3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</w:tr>
      <w:tr w:rsidR="00300E16" w:rsidRPr="00887EF3" w14:paraId="050B7D02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4F16EEC7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DD33756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Zasilanie:</w:t>
            </w:r>
          </w:p>
          <w:p w14:paraId="6AFEBF6C" w14:textId="11C77653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Dołączony zasilacz 110 - 240V min. 65W</w:t>
            </w:r>
            <w:r w:rsidR="00533BF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5BDF59FA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24C76947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111EA170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Zarządzanie:</w:t>
            </w:r>
          </w:p>
          <w:p w14:paraId="3B68A99E" w14:textId="77777777" w:rsidR="00887EF3" w:rsidRDefault="00300E16" w:rsidP="00887EF3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Zaawansowane funkcje zarządzania komputerem zgodne z technologią </w:t>
            </w: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vPro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lub równoważną posiadające możliwość zdalnego przejęcia pełnej konsoli graficznej systemu tzw. </w:t>
            </w: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KVM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Redirection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(Keyboard, Video, Mouse) bez udziału systemu operacyjnego ani dodatkowych programów, również w przypadku braku lub uszkodzenia systemu operacyjnego do rozdzielczości 1920x1080 włącznie.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5EE742C9" w14:textId="32ECA452" w:rsidR="00887EF3" w:rsidRPr="00887EF3" w:rsidRDefault="00887EF3" w:rsidP="00887EF3">
            <w:pPr>
              <w:jc w:val="both"/>
              <w:rPr>
                <w:rFonts w:asciiTheme="minorHAnsi" w:hAnsiTheme="minorHAnsi" w:cstheme="minorHAnsi"/>
                <w:bCs/>
                <w:strike/>
                <w:sz w:val="22"/>
                <w:szCs w:val="22"/>
                <w:lang w:val="x-none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Wykonawca, który powołuje się na rozwiązania równoważne dotyczące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technologii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 opisywane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 przez zamawiającego jest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obowiązany wykazać, że oferowane przez niego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, spełnia wymagania określone przez zamawiającego. </w:t>
            </w:r>
          </w:p>
          <w:p w14:paraId="5F23F497" w14:textId="2C1311AA" w:rsidR="00300E16" w:rsidRPr="00533BF7" w:rsidRDefault="00887EF3" w:rsidP="00533BF7">
            <w:pPr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Jeżeli zaoferowane oprogramowanie będzie wymagało konieczności poniesienia przez zamawiającego dodatkowych nakładów (w szczególności zmianę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konfiguracji usług sieciowych, szkolenie pracowników, zwiększenie dotychczasowej czasochłonności przygotowania stanowisk komputerowych, dokonanie kompatybilności z używanymi przez Zamawiającego systemami i aplikacjami) niezbędnych do sprawnego funkcjonowania stacji roboczych w infrastrukturze teleinformatycznej zamawiającego, to wszelkie koszty z tym związane poniesie wykonawca. </w:t>
            </w:r>
          </w:p>
        </w:tc>
      </w:tr>
      <w:tr w:rsidR="00300E16" w:rsidRPr="00887EF3" w14:paraId="269E2516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228BC3B5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66DFC234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System operacyjny:</w:t>
            </w:r>
          </w:p>
          <w:p w14:paraId="312A41B9" w14:textId="77777777" w:rsidR="00300E16" w:rsidRPr="00887EF3" w:rsidRDefault="00300E16" w:rsidP="00887EF3">
            <w:pPr>
              <w:ind w:left="7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Dostarczony w formie preinstalowanej licencjonowany system operacyjny współpracujący ze środowiskiem sieciowym, domeną Active Directory oraz aplikacjami używanymi przez Zamawiającego. Zgodność z 64-bitową wersją systemu operacyjnego Microsoft Windows 11 Professional PL lub równoważny.</w:t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Warunki równoważności:</w:t>
            </w:r>
          </w:p>
          <w:p w14:paraId="3D282136" w14:textId="77777777" w:rsidR="00300E16" w:rsidRPr="00887EF3" w:rsidRDefault="00300E16" w:rsidP="00887EF3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komputerze zainstalowane środowisko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pre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-instalacyjne. System, poprzez mechanizmy wbudowane, bez użycia dodatkowych aplikacji, musi:</w:t>
            </w:r>
          </w:p>
          <w:p w14:paraId="478EE7A3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umożliwiać rejestrację konta komputera w systemie domenowym Zamawiającego przy użyciu konta administratora domeny;</w:t>
            </w:r>
          </w:p>
          <w:p w14:paraId="50593BF2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dokonywanie aktualizacji i poprawek systemu przez Internet z możliwością wyboru instalowanych poprawek;</w:t>
            </w:r>
          </w:p>
          <w:p w14:paraId="0A5D83B1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dokonywanie uaktualnień sterowników urządzeń przez Internet – witrynę producenta systemu; </w:t>
            </w:r>
          </w:p>
          <w:p w14:paraId="4091C96F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pobranie darmowych aktualizacji w ramach wersji systemu operacyjnego przez Internet (niezbędne aktualizacje, poprawki, biuletyny bezpieczeństwa muszą być dostarczane bez dodatkowych opłat) – wymagane podanie nazwy strony serwera WWW;</w:t>
            </w:r>
          </w:p>
          <w:p w14:paraId="33E980A4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zapewniać internetową aktualizację w języku polskim;</w:t>
            </w:r>
          </w:p>
          <w:p w14:paraId="1FF8DAD6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wbudowaną zaporę internetową (firewall) dla ochrony połączeń internetowych; zintegrowana z systemem konsola do zarządzania ustawieniami zapory i regułami IP v4 i v6;  </w:t>
            </w:r>
          </w:p>
          <w:p w14:paraId="28F0139E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zlokalizowane w języku polskim, co najmniej następujące elementy: menu, odtwarzacz multimediów, pomoc, komunikaty systemowe; </w:t>
            </w:r>
          </w:p>
          <w:p w14:paraId="1D2D6001" w14:textId="6285D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wsparcie dla większości powszechnie używanych urządzeń peryferyjnych (drukarek, urządzeń sieciowych, standardów USB,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Plug&amp;Play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, Wi-Fi);</w:t>
            </w:r>
          </w:p>
          <w:p w14:paraId="70C8C467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automatycznej zmiany domyślnej drukarki w zależności od sieci, do której podłączony jest komputer;</w:t>
            </w:r>
          </w:p>
          <w:p w14:paraId="61238C8A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4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interfejs użytkownika działający w trybie graficznym z elementami 3D, zintegrowana z interfejsem użytkownika interaktywna część pulpitu służąca do uruchamiania aplikacji, które użytkownik może dowolnie wymieniać i pobrać ze strony producenta;</w:t>
            </w:r>
          </w:p>
          <w:p w14:paraId="2BD38458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zdalną automatyczną instalację, konfigurację, administrowanie oraz aktualizowanie systemu;   </w:t>
            </w:r>
          </w:p>
          <w:p w14:paraId="6C88E142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zabezpieczony hasłem hierarchiczny dostęp do systemu, konta i profile użytkowników zarządzane zdalnie; praca systemu w trybie ochrony kont użytkowników;</w:t>
            </w:r>
          </w:p>
          <w:p w14:paraId="5A369125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zintegrowany z systemem moduł wyszukiwania informacji (plików różnego typu) dostępny z kilku poziomów: poziom menu, poziom </w:t>
            </w: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otwartego okna systemu operacyjnego; system wyszukiwania oparty na konfigurowalnym przez użytkownika module indeksacji zasobów lokalnych;</w:t>
            </w:r>
          </w:p>
          <w:p w14:paraId="7A6B0F21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zintegrowane z systemem operacyjnym narzędzia zwalczające złośliwe oprogramowanie; aktualizacje dostępne u producenta nieodpłatnie bez ograniczeń czasowych;</w:t>
            </w:r>
          </w:p>
          <w:p w14:paraId="78306B42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rozpoznawania mowy, pozwalającą na sterowanie komputerem głosowo, wraz z modułem „uczenia się” głosu użytkownika;</w:t>
            </w:r>
          </w:p>
          <w:p w14:paraId="748FAFFF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zintegrowany z systemem operacyjnym moduł synchronizacji komputera z urządzeniami zewnętrznymi;</w:t>
            </w:r>
          </w:p>
          <w:p w14:paraId="475FAE91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wbudowany system pomocy w języku polskim;</w:t>
            </w:r>
          </w:p>
          <w:p w14:paraId="3CB8BDED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przystosowanie środowiska graficznego systemu dla osób niepełnosprawnych (np. słabo widzących); </w:t>
            </w:r>
          </w:p>
          <w:p w14:paraId="165B115B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zarządzanie stacją roboczą poprzez polityki – przez politykę rozumiemy zestaw reguł definiujących lub ograniczających funkcjonalność systemu lub aplikacji;</w:t>
            </w:r>
          </w:p>
          <w:p w14:paraId="3EB584E2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wdrażanie IPSEC oparte na politykach – wdrażanie IPSEC oparte na zestawach reguł definiujących ustawienia zarządzanych w sposób centralny;</w:t>
            </w:r>
          </w:p>
          <w:p w14:paraId="54B7AE1D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automatyczne występowanie i używanie (wystawianie) certyfikatów PKI X.509;</w:t>
            </w:r>
          </w:p>
          <w:p w14:paraId="259F6A79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wsparcie dla logowania przy pomocy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smartcard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;</w:t>
            </w:r>
          </w:p>
          <w:p w14:paraId="6FC478EC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rozbudowane polityki bezpieczeństwa – polityki dla systemu operacyjnego;</w:t>
            </w:r>
          </w:p>
          <w:p w14:paraId="5F5FF530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narzędzia służące do administracji, do wykonywania kopii zapasowych polityk i ich odtwarzania oraz generowania raportów z ustawień polityk;</w:t>
            </w:r>
          </w:p>
          <w:p w14:paraId="7F4E0B39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dostarczać wsparcie dla Sun Java i .NET Framework 1.1 i 2.0 i 3.0 – możliwość uruchomienia aplikacji działających we wskazanych środowiskach;</w:t>
            </w:r>
          </w:p>
          <w:p w14:paraId="70119346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dostarczać wsparcie dla JScript i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VBScript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– możliwość uruchamiania interpretera poleceń;</w:t>
            </w:r>
          </w:p>
          <w:p w14:paraId="6D4BD126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zdalną pomoc i współdzielenie aplikacji – możliwość zdalnego przejęcia sesji zalogowanego użytkownika celem rozwiązania problemu z komputerem;</w:t>
            </w:r>
          </w:p>
          <w:p w14:paraId="10A38E3A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rozwiązanie służące do automatycznego zbudowania obrazu systemu wraz z aplikacjami. Obraz systemu służyć ma do automatycznego upowszechnienia systemu operacyjnego inicjowanego i wykonywanego w całości poprzez sieć komputerową. Rozwiązanie ma umożliwiać wdrożenie nowego obrazu poprzez zdalną instalację;</w:t>
            </w:r>
          </w:p>
          <w:p w14:paraId="6D93FE71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graficzne środowisko instalacji i konfiguracji;</w:t>
            </w:r>
          </w:p>
          <w:p w14:paraId="619517CE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transakcyjny system plików pozwalający na stosowanie przydziałów (ang.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quota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) na dysku dla użytkowników oraz zapewniający większą niezawodność i pozwalający tworzyć kopie zapasowe;</w:t>
            </w:r>
          </w:p>
          <w:p w14:paraId="2FBF2343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umożliwiać zarządzanie kontami użytkowników sieci oraz urządzeniami sieciowymi tj. drukarki, modemy, woluminy dyskowe, usługi katalogowe;</w:t>
            </w:r>
          </w:p>
          <w:p w14:paraId="52B88A9E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udostępniać modem;</w:t>
            </w:r>
          </w:p>
          <w:p w14:paraId="0CAAC1F8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oprogramowanie dla tworzenia kopii zapasowych (Backup); automatyczne wykonywanie kopii plików z możliwością automatycznego przywrócenia wersji wcześniejszej;</w:t>
            </w:r>
          </w:p>
          <w:p w14:paraId="0DDFF028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przywracanie plików systemowych;</w:t>
            </w:r>
          </w:p>
          <w:p w14:paraId="630CF6AF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pozwalającą na identyfikację sieci komputerowych, do których jest podłączony, zapamiętywanie ustawień i przypisywanie do min. 3 kategorii bezpieczeństwa (z predefiniowanymi odpowiednio do kategorii ustawieniami zapory sieciowej, udostępniania plików itp.);</w:t>
            </w:r>
          </w:p>
          <w:p w14:paraId="036094B5" w14:textId="77777777" w:rsidR="00300E16" w:rsidRPr="00887EF3" w:rsidRDefault="00300E16" w:rsidP="00887EF3">
            <w:pPr>
              <w:numPr>
                <w:ilvl w:val="0"/>
                <w:numId w:val="13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blokowanie lub dopuszczanie dowolnych urządzeń peryferyjnych za pomocą polityk grupowych (np. przy użyciu numerów identyfikacyjnych sprzętu).</w:t>
            </w:r>
          </w:p>
          <w:p w14:paraId="2B35A445" w14:textId="77777777" w:rsidR="00300E16" w:rsidRPr="00887EF3" w:rsidRDefault="00300E16" w:rsidP="00887EF3">
            <w:pPr>
              <w:ind w:left="358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zapewni kompatybilność (bezpieczeństwo, stabilność i wydajność) dostarczonych komputerów z wykorzystywanymi przez zamawiającego rozwiązaniami takimi jak:</w:t>
            </w:r>
          </w:p>
          <w:p w14:paraId="43EBAD9A" w14:textId="53E4FA31" w:rsidR="00300E16" w:rsidRPr="00887EF3" w:rsidRDefault="00300E16" w:rsidP="00887EF3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udziały sieciowe i uprawnienia do nich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436FD22C" w14:textId="125F066A" w:rsidR="00300E16" w:rsidRPr="00887EF3" w:rsidRDefault="00300E16" w:rsidP="00887EF3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używane przez zamawiającego aplikacje (np.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Płatnik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, ENOVA 365)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.</w:t>
            </w:r>
          </w:p>
          <w:p w14:paraId="33DECB09" w14:textId="77777777" w:rsidR="00300E16" w:rsidRPr="00887EF3" w:rsidRDefault="00300E16" w:rsidP="00887EF3">
            <w:pPr>
              <w:ind w:left="74"/>
              <w:jc w:val="both"/>
              <w:rPr>
                <w:rFonts w:asciiTheme="minorHAnsi" w:hAnsiTheme="minorHAnsi" w:cstheme="minorHAnsi"/>
                <w:bCs/>
                <w:strike/>
                <w:sz w:val="22"/>
                <w:szCs w:val="22"/>
                <w:lang w:val="x-none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Wykonawca, który powołuje się na rozwiązania równoważne dotyczące systemu opisywane przez zamawiającego jest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obowiązany wykazać, że oferowane przez niego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, spełnia wymagania określone przez zamawiającego. </w:t>
            </w:r>
          </w:p>
          <w:p w14:paraId="051FE513" w14:textId="77777777" w:rsidR="00300E16" w:rsidRPr="00887EF3" w:rsidRDefault="00300E16" w:rsidP="00887EF3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Jeżeli zaoferowane oprogramowanie będzie wymagało konieczności poniesienia przez zamawiającego dodatkowych nakładów (w szczególności zmianę konfiguracji usług sieciowych, szkolenie pracowników, zwiększenie dotychczasowej czasochłonności przygotowania stanowisk komputerowych, dokonanie kompatybilności z używanymi przez Zamawiającego systemami i aplikacjami) niezbędnych do sprawnego funkcjonowania stacji roboczych w infrastrukturze teleinformatycznej zamawiającego, to wszelkie koszty z tym związane poniesie wykonawca. </w:t>
            </w:r>
          </w:p>
          <w:p w14:paraId="33A3C459" w14:textId="668535C6" w:rsidR="00300E16" w:rsidRPr="00887EF3" w:rsidRDefault="00300E16" w:rsidP="0034279D">
            <w:pPr>
              <w:tabs>
                <w:tab w:val="num" w:pos="0"/>
              </w:tabs>
              <w:suppressAutoHyphens/>
              <w:ind w:left="74" w:right="7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przypadku, gdy zaoferowane przez wykonawcę oprogramowanie nie będzie właściwie współdziałać ze sprzętem i oprogramowaniem funkcjonującym u zamawiającego lub spowoduje zakłócenia w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funkcjonowaniu pracy środowiska sprzętowo-programowego u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zamawiającego, wykonawca pokryje wszystkie koszty związane z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przywróceniem i sprawnym działaniem infrastruktury sprzętowo-programowej zamawiającego oraz na własny koszt dokona niezbędnych modyfikacji przywracających właściwe działanie środowiska sprzętowo-programowego zamawiającego również po odinstalowaniu dostarczonego oprogramowania.</w:t>
            </w:r>
          </w:p>
        </w:tc>
      </w:tr>
      <w:tr w:rsidR="00300E16" w:rsidRPr="00887EF3" w14:paraId="6A4E21E2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1C017737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F47319F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Certyfikaty i standardy:</w:t>
            </w:r>
          </w:p>
          <w:p w14:paraId="6947AD40" w14:textId="73447F06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Deklaracja CE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0469A55A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5276C559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17DD6E7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Masa urządzenia:</w:t>
            </w:r>
          </w:p>
          <w:p w14:paraId="43AA2127" w14:textId="25CA106D" w:rsidR="00300E16" w:rsidRPr="00887EF3" w:rsidRDefault="00300E16" w:rsidP="00300E16">
            <w:pPr>
              <w:tabs>
                <w:tab w:val="num" w:pos="0"/>
              </w:tabs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Max. 2,01 kg</w:t>
            </w:r>
            <w:r w:rsidR="0034279D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230A8880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63F92644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3013AAFD" w14:textId="77777777" w:rsidR="00533BF7" w:rsidRPr="00533BF7" w:rsidRDefault="00533BF7" w:rsidP="00533BF7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Wsparcie </w:t>
            </w:r>
            <w:r w:rsidRPr="00533BF7">
              <w:rPr>
                <w:rFonts w:asciiTheme="minorHAnsi" w:hAnsiTheme="minorHAnsi" w:cstheme="minorHAnsi"/>
                <w:b/>
                <w:sz w:val="22"/>
                <w:szCs w:val="22"/>
              </w:rPr>
              <w:t>techniczne producenta komputera:</w:t>
            </w:r>
          </w:p>
          <w:p w14:paraId="7D9369DF" w14:textId="77777777" w:rsidR="00533BF7" w:rsidRPr="00887EF3" w:rsidRDefault="00533BF7" w:rsidP="0034279D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sprawdzenia konfiguracji sprzętowej komputera oraz warunków gwarancji po podaniu numeru seryjnego bezpośrednio na stronie internetowej producenta sprzętu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1B519889" w14:textId="77777777" w:rsidR="00533BF7" w:rsidRPr="00887EF3" w:rsidRDefault="00533BF7" w:rsidP="0034279D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Dostęp do najnowszych sterowników i uaktualnień na stronie producenta komputera realizowany poprzez podanie na dedykowanej stronie internetowej producenta numeru seryjnego lub modelu komputera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24557173" w14:textId="77777777" w:rsidR="00533BF7" w:rsidRPr="00887EF3" w:rsidRDefault="00533BF7" w:rsidP="0034279D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niebędący producentem oferowanego sprzętu nie może samodzielnie dokonywać jego modyfikacji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7CEE0CA9" w14:textId="77777777" w:rsidR="00533BF7" w:rsidRDefault="00533BF7" w:rsidP="0034279D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celu uniknięcia błędów kompatybilności Zamawiający wymaga, aby wszystkie podzespoły montowane przez Producenta były przez niego certyfikowane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53689EF6" w14:textId="77777777" w:rsidR="00533BF7" w:rsidRDefault="00533BF7" w:rsidP="0034279D">
            <w:pPr>
              <w:suppressAutoHyphens/>
              <w:ind w:left="74" w:hanging="74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 S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ystem diagnostyczny umożliwiający przetestowanie zainstalowanych komponentów w celu wykrycia usterki w oferowanym komputerze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00C668CA" w14:textId="6FA72F09" w:rsidR="00300E16" w:rsidRPr="00887EF3" w:rsidRDefault="00533BF7" w:rsidP="0034279D">
            <w:pPr>
              <w:tabs>
                <w:tab w:val="num" w:pos="0"/>
              </w:tabs>
              <w:suppressAutoHyphens/>
              <w:ind w:left="74" w:right="-102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Funkcje diagnostyczne co najmniej:  sprawdzenie procesora,  test pamięci,  test dysku twardego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18F21468" w14:textId="77777777" w:rsidTr="00300E16">
        <w:trPr>
          <w:jc w:val="center"/>
        </w:trPr>
        <w:tc>
          <w:tcPr>
            <w:tcW w:w="611" w:type="pct"/>
            <w:vMerge/>
            <w:vAlign w:val="center"/>
          </w:tcPr>
          <w:p w14:paraId="6623573C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9" w:type="pct"/>
            <w:vAlign w:val="center"/>
          </w:tcPr>
          <w:p w14:paraId="74D69699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Gwarancja:</w:t>
            </w:r>
          </w:p>
          <w:p w14:paraId="675C6ACF" w14:textId="66E5A52B" w:rsidR="00300E16" w:rsidRPr="00887EF3" w:rsidRDefault="0034279D" w:rsidP="003427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Min. 36 miesięcy na miejscu u klienta z pozostawieniem dysku w razie jego uszkodzenia (gwarancja </w:t>
            </w:r>
            <w:proofErr w:type="spellStart"/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NextBuissnesDay</w:t>
            </w:r>
            <w:proofErr w:type="spellEnd"/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0846E3" w:rsidRPr="00887E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F7A7185" w14:textId="7CDE0325" w:rsidR="00300E16" w:rsidRPr="00887EF3" w:rsidRDefault="0034279D" w:rsidP="0034279D">
            <w:pPr>
              <w:ind w:left="74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Serwis urządzeń musi być realizowany przez producenta lub autoryzowanego partnera serwisowego producenta</w:t>
            </w:r>
            <w:r w:rsidR="000846E3" w:rsidRPr="00887E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7761F1DA" w14:textId="32B172BB" w:rsidR="00300E16" w:rsidRPr="00887EF3" w:rsidRDefault="0034279D" w:rsidP="0034279D">
            <w:pPr>
              <w:ind w:left="74" w:hanging="7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Wykonawca jest zobowiązany do złożenia, w terminie 7 dni od dnia zawarcia umowy, dokumentu potwierdzającego, że podmiot, który będzie realizował serwis urządzeń jest producentem lub autoryzowanym partnerem serwisowym producenta.</w:t>
            </w:r>
          </w:p>
          <w:p w14:paraId="03881FAD" w14:textId="51A2A048" w:rsidR="00300E16" w:rsidRPr="00887EF3" w:rsidRDefault="00300E16" w:rsidP="00300E16">
            <w:pPr>
              <w:suppressAutoHyphens/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Wymagane okno czasowe dla zgłaszania usterek min</w:t>
            </w:r>
            <w:r w:rsidR="000846E3" w:rsidRPr="00887E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wszystkie dni robocze w godzinach od 8:00 do 16:00. Zgłoszenie serwisowe przyjmowane poprzez stronę www, pocztę elektroniczną  lub telefoniczne.</w:t>
            </w:r>
          </w:p>
        </w:tc>
      </w:tr>
      <w:tr w:rsidR="00300E16" w:rsidRPr="00887EF3" w14:paraId="6F11C036" w14:textId="77777777" w:rsidTr="00300E16">
        <w:trPr>
          <w:jc w:val="center"/>
        </w:trPr>
        <w:tc>
          <w:tcPr>
            <w:tcW w:w="5000" w:type="pct"/>
            <w:gridSpan w:val="2"/>
            <w:vAlign w:val="center"/>
          </w:tcPr>
          <w:p w14:paraId="1A05ABAE" w14:textId="77777777" w:rsidR="00300E16" w:rsidRPr="00887EF3" w:rsidRDefault="00300E16" w:rsidP="00300E1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2" w:name="_Hlk175040034"/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Nazwa Producenta i nazwa oferowanego modelu:</w:t>
            </w:r>
          </w:p>
        </w:tc>
      </w:tr>
      <w:bookmarkEnd w:id="2"/>
    </w:tbl>
    <w:p w14:paraId="2B833A44" w14:textId="2CAAE566" w:rsidR="00887EF3" w:rsidRDefault="00887EF3" w:rsidP="00887EF3">
      <w:pPr>
        <w:rPr>
          <w:rFonts w:asciiTheme="minorHAnsi" w:hAnsiTheme="minorHAnsi" w:cstheme="minorHAnsi"/>
          <w:b/>
          <w:sz w:val="22"/>
          <w:szCs w:val="22"/>
        </w:rPr>
      </w:pPr>
    </w:p>
    <w:bookmarkEnd w:id="0"/>
    <w:p w14:paraId="1FE302DC" w14:textId="0EC8A2E9" w:rsidR="00887EF3" w:rsidRPr="00887EF3" w:rsidRDefault="00887EF3" w:rsidP="00887EF3">
      <w:pPr>
        <w:widowControl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2EF19A1A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ABD6849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07CF2B0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C2DFDBD" w14:textId="667E04E6" w:rsidR="0060173A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B8ECE04" w14:textId="0082167F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9A5AB9B" w14:textId="03B505E5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2AFE417" w14:textId="40CE29E6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02A2F20" w14:textId="2D5EBEE9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6CEB3C8" w14:textId="62D3CFE7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2DBBF5C" w14:textId="73492295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7C09933" w14:textId="12C22919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DAF6951" w14:textId="0D681BF9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E05E73C" w14:textId="7384E972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CFCB5F8" w14:textId="15DDD92B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AE0F393" w14:textId="22ED4E02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4D66318" w14:textId="2FA44452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BDDC4E5" w14:textId="15D76D7F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4904E9F" w14:textId="2F24E70E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5C0CDE4" w14:textId="77777777" w:rsidR="00630CB6" w:rsidRPr="00887EF3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AD83451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0774918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F4C0EF1" w14:textId="3E5FC510" w:rsidR="00DA6EC3" w:rsidRPr="00887EF3" w:rsidRDefault="00B7463F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 xml:space="preserve">B. Komputer przenośny 15 cali </w:t>
      </w:r>
      <w:r w:rsidR="008949F9"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, </w:t>
      </w:r>
      <w:r w:rsidR="000846E3"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T</w:t>
      </w:r>
      <w:r w:rsidR="008949F9"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yp 2 - 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5 sztuk.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0"/>
        <w:gridCol w:w="6811"/>
      </w:tblGrid>
      <w:tr w:rsidR="00300E16" w:rsidRPr="00887EF3" w14:paraId="739185EB" w14:textId="77777777" w:rsidTr="00300E16">
        <w:trPr>
          <w:cantSplit/>
          <w:jc w:val="center"/>
        </w:trPr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3E5E60D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811" w:type="dxa"/>
            <w:shd w:val="clear" w:color="auto" w:fill="auto"/>
            <w:vAlign w:val="bottom"/>
            <w:hideMark/>
          </w:tcPr>
          <w:p w14:paraId="65B76AE5" w14:textId="77777777" w:rsidR="00300E16" w:rsidRPr="00887EF3" w:rsidRDefault="00300E16" w:rsidP="00300E16">
            <w:pPr>
              <w:suppressAutoHyphens/>
              <w:ind w:right="25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300E16" w:rsidRPr="00887EF3" w14:paraId="4C7930B2" w14:textId="77777777" w:rsidTr="00300E16">
        <w:trPr>
          <w:cantSplit/>
          <w:jc w:val="center"/>
        </w:trPr>
        <w:tc>
          <w:tcPr>
            <w:tcW w:w="1270" w:type="dxa"/>
            <w:shd w:val="clear" w:color="auto" w:fill="auto"/>
            <w:vAlign w:val="center"/>
            <w:hideMark/>
          </w:tcPr>
          <w:p w14:paraId="30CB81FB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6811" w:type="dxa"/>
            <w:shd w:val="clear" w:color="auto" w:fill="auto"/>
            <w:vAlign w:val="center"/>
            <w:hideMark/>
          </w:tcPr>
          <w:p w14:paraId="0A464C89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</w:t>
            </w:r>
          </w:p>
        </w:tc>
      </w:tr>
      <w:tr w:rsidR="00300E16" w:rsidRPr="00887EF3" w14:paraId="21DD515E" w14:textId="77777777" w:rsidTr="00300E16">
        <w:trPr>
          <w:cantSplit/>
          <w:jc w:val="center"/>
        </w:trPr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604E03EA" w14:textId="77777777" w:rsidR="00300E16" w:rsidRPr="00887EF3" w:rsidRDefault="00300E16" w:rsidP="00300E16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811" w:type="dxa"/>
          </w:tcPr>
          <w:p w14:paraId="2BF90D63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Ekran</w:t>
            </w:r>
          </w:p>
          <w:p w14:paraId="0C835F97" w14:textId="5CC64408" w:rsidR="00300E16" w:rsidRPr="00887EF3" w:rsidRDefault="003A1FAF" w:rsidP="003A1FAF">
            <w:pPr>
              <w:suppressAutoHyphens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przekątna minimalna 14” i nie większa niż 16”, </w:t>
            </w:r>
          </w:p>
          <w:p w14:paraId="26F6E86B" w14:textId="21C0FE42" w:rsidR="00300E16" w:rsidRPr="00887EF3" w:rsidRDefault="0034279D" w:rsidP="0034279D">
            <w:pPr>
              <w:suppressAutoHyphens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rozdzielczość minimalna 1920 x 1080, </w:t>
            </w:r>
          </w:p>
          <w:p w14:paraId="693F0C10" w14:textId="4BB91214" w:rsidR="00300E16" w:rsidRPr="00887EF3" w:rsidRDefault="0034279D" w:rsidP="0034279D">
            <w:pPr>
              <w:suppressAutoHyphens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kontrast min 400:1 matowa matryca</w:t>
            </w:r>
            <w:r w:rsidR="000846E3" w:rsidRPr="00887E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4BAAF6E4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  <w:hideMark/>
          </w:tcPr>
          <w:p w14:paraId="428742C3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5A1914D8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Typ procesora:</w:t>
            </w:r>
          </w:p>
          <w:p w14:paraId="0F4192CA" w14:textId="34442B43" w:rsidR="00300E16" w:rsidRPr="00887EF3" w:rsidRDefault="00533BF7" w:rsidP="00300E16">
            <w:pPr>
              <w:tabs>
                <w:tab w:val="num" w:pos="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edykowany do pracy w komputerach przenośnych zaprojektowany do pracy w układach jednoprocesorowych z fabrycznie uruchomioną funkcja zarządzania technologią </w:t>
            </w:r>
            <w:proofErr w:type="spellStart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vpro</w:t>
            </w:r>
            <w:proofErr w:type="spellEnd"/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umożliwiającą zdalne wykrywanie, naprawianie i ochronę komputerów w całej organizacji. Zamawiający dopuszcza rozwiązanie równoważne a równoważność będzie badana w zakresie zaproponowanego rozwiązania w powyższym zakresie.</w:t>
            </w:r>
            <w:r w:rsidR="00887EF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Zamawiający posiada i korzysta z w/w technologii w zarządzaniu i obsłudze laptopów będących w użytkowaniu pracowników, których wyposaża w sprzęt komputerowy.</w:t>
            </w:r>
          </w:p>
        </w:tc>
      </w:tr>
      <w:tr w:rsidR="00300E16" w:rsidRPr="00887EF3" w14:paraId="2E9B6EC4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  <w:hideMark/>
          </w:tcPr>
          <w:p w14:paraId="78CE7612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23948A4D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Wydajność procesora:</w:t>
            </w:r>
          </w:p>
          <w:p w14:paraId="148A65E5" w14:textId="63054B90" w:rsidR="00300E16" w:rsidRPr="00887EF3" w:rsidRDefault="00300E16" w:rsidP="00300E16">
            <w:pPr>
              <w:tabs>
                <w:tab w:val="num" w:pos="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Musi uzyskiwać w teście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Passmark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(według wyników ze strony </w:t>
            </w:r>
            <w:hyperlink r:id="rId9" w:history="1">
              <w:r w:rsidRPr="00887EF3">
                <w:rPr>
                  <w:rFonts w:asciiTheme="minorHAnsi" w:hAnsiTheme="minorHAnsi" w:cstheme="minorHAnsi"/>
                  <w:bCs/>
                  <w:sz w:val="22"/>
                  <w:szCs w:val="22"/>
                  <w:u w:val="single"/>
                </w:rPr>
                <w:t>www.cpubenchmark.net</w:t>
              </w:r>
            </w:hyperlink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): nie mniej niż 26300 pkt. Wynik testu z dnia 29.01.2025r w załączniku. </w:t>
            </w:r>
          </w:p>
        </w:tc>
      </w:tr>
      <w:tr w:rsidR="00300E16" w:rsidRPr="00887EF3" w14:paraId="492B037E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  <w:hideMark/>
          </w:tcPr>
          <w:p w14:paraId="1BF50E87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233B02CC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BIOS:</w:t>
            </w:r>
          </w:p>
          <w:p w14:paraId="29E716F7" w14:textId="4F0C2FB2" w:rsidR="00300E16" w:rsidRPr="00887EF3" w:rsidRDefault="0034279D" w:rsidP="0034279D">
            <w:pPr>
              <w:suppressAutoHyphens/>
              <w:ind w:left="73" w:hanging="73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BIOS zgodny ze specyfikacją UEFI,</w:t>
            </w:r>
          </w:p>
          <w:p w14:paraId="2168C6D1" w14:textId="76B7DAA0" w:rsidR="00300E16" w:rsidRPr="00887EF3" w:rsidRDefault="0034279D" w:rsidP="0034279D">
            <w:pPr>
              <w:tabs>
                <w:tab w:val="left" w:pos="254"/>
              </w:tabs>
              <w:suppressAutoHyphens/>
              <w:ind w:left="73" w:hanging="73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Funkcja blokowania wejścia do BIOS oraz blokowania startu systemu operacyjnego,</w:t>
            </w:r>
          </w:p>
          <w:p w14:paraId="4BA00589" w14:textId="0E4C348B" w:rsidR="00300E16" w:rsidRPr="00887EF3" w:rsidRDefault="0034279D" w:rsidP="0034279D">
            <w:pPr>
              <w:tabs>
                <w:tab w:val="left" w:pos="254"/>
              </w:tabs>
              <w:suppressAutoHyphens/>
              <w:ind w:left="73" w:hanging="73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Funkcja blokowania/odblokowania BOOT-</w:t>
            </w:r>
            <w:proofErr w:type="spellStart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owania</w:t>
            </w:r>
            <w:proofErr w:type="spellEnd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 zewnętrznych urządzeń,</w:t>
            </w:r>
          </w:p>
          <w:p w14:paraId="550128CB" w14:textId="3FAF7372" w:rsidR="00300E16" w:rsidRPr="00887EF3" w:rsidRDefault="0034279D" w:rsidP="0034279D">
            <w:pPr>
              <w:tabs>
                <w:tab w:val="left" w:pos="254"/>
              </w:tabs>
              <w:suppressAutoHyphens/>
              <w:ind w:left="73" w:hanging="73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Możliwość odczytania z BIOS, bez konieczności uruchamiania systemu operacyjnego z dysku twardego komputera lub innych podłączonych do niego urządzeń zewnętrznych, informacji o: </w:t>
            </w:r>
          </w:p>
          <w:p w14:paraId="2886CD4A" w14:textId="3DA55B70" w:rsidR="00300E16" w:rsidRPr="00887EF3" w:rsidRDefault="0034279D" w:rsidP="0034279D">
            <w:pPr>
              <w:tabs>
                <w:tab w:val="left" w:pos="254"/>
              </w:tabs>
              <w:suppressAutoHyphens/>
              <w:ind w:left="73" w:hanging="7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wersji BIOS, </w:t>
            </w:r>
          </w:p>
          <w:p w14:paraId="567E45AE" w14:textId="3BE5CEDA" w:rsidR="00300E16" w:rsidRPr="00887EF3" w:rsidRDefault="0034279D" w:rsidP="0034279D">
            <w:pPr>
              <w:tabs>
                <w:tab w:val="left" w:pos="254"/>
              </w:tabs>
              <w:suppressAutoHyphens/>
              <w:ind w:left="73" w:hanging="7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seryjnym komputera, </w:t>
            </w:r>
          </w:p>
          <w:p w14:paraId="45440E16" w14:textId="1EA67C46" w:rsidR="00300E16" w:rsidRPr="00887EF3" w:rsidRDefault="0034279D" w:rsidP="0034279D">
            <w:pPr>
              <w:tabs>
                <w:tab w:val="left" w:pos="254"/>
              </w:tabs>
              <w:suppressAutoHyphens/>
              <w:ind w:left="73" w:hanging="7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ilości pamięciami RAM, </w:t>
            </w:r>
          </w:p>
          <w:p w14:paraId="5EDD2EB8" w14:textId="618C6720" w:rsidR="00300E16" w:rsidRPr="00887EF3" w:rsidRDefault="0034279D" w:rsidP="0034279D">
            <w:pPr>
              <w:tabs>
                <w:tab w:val="left" w:pos="254"/>
              </w:tabs>
              <w:suppressAutoHyphens/>
              <w:ind w:left="73" w:hanging="7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typie procesora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665622AE" w14:textId="28F6E3C4" w:rsidR="00300E16" w:rsidRPr="00887EF3" w:rsidRDefault="0034279D" w:rsidP="0034279D">
            <w:pPr>
              <w:tabs>
                <w:tab w:val="left" w:pos="254"/>
              </w:tabs>
              <w:suppressAutoHyphens/>
              <w:ind w:left="73" w:hanging="7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pojemności zainstalowanego dysku twardego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117D6540" w14:textId="0827ED88" w:rsidR="00300E16" w:rsidRPr="00887EF3" w:rsidRDefault="0034279D" w:rsidP="0034279D">
            <w:pPr>
              <w:pStyle w:val="Akapitzlist"/>
              <w:tabs>
                <w:tab w:val="left" w:pos="254"/>
              </w:tabs>
              <w:spacing w:line="240" w:lineRule="auto"/>
              <w:ind w:left="73" w:hanging="73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</w:rPr>
              <w:t>Możliwość włączenia/wyłączenia, karty sieciowej z poziomu BIOS, bez konieczności uruchamiania systemu operacyjnego z dysku twardego komputera lub innych, podłączonych do niego, urządzeń zewnętrznych,</w:t>
            </w:r>
            <w:r w:rsidR="00300E16" w:rsidRPr="00887EF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</w:rPr>
              <w:t>jeżeli karta jest wbudowana w urządzenie</w:t>
            </w:r>
            <w:r w:rsidR="000846E3" w:rsidRPr="00887EF3">
              <w:rPr>
                <w:rFonts w:asciiTheme="minorHAnsi" w:hAnsiTheme="minorHAnsi" w:cstheme="minorHAnsi"/>
                <w:bCs/>
                <w:szCs w:val="22"/>
              </w:rPr>
              <w:t>,</w:t>
            </w:r>
          </w:p>
          <w:p w14:paraId="12A1FB47" w14:textId="1382C885" w:rsidR="00300E16" w:rsidRPr="00887EF3" w:rsidRDefault="0034279D" w:rsidP="0034279D">
            <w:pPr>
              <w:tabs>
                <w:tab w:val="left" w:pos="214"/>
              </w:tabs>
              <w:suppressAutoHyphens/>
              <w:ind w:left="73" w:hanging="73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Możliwość ustawienia portów USB w trybie „no BOOT”, czyli podczas startu komputer nie będzie wykrywał urządzeń </w:t>
            </w:r>
            <w:proofErr w:type="spellStart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bootujących</w:t>
            </w:r>
            <w:proofErr w:type="spellEnd"/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typu USB, natomiast po uruchomieniu systemu operacyjnego porty USB będą aktywne,</w:t>
            </w:r>
          </w:p>
          <w:p w14:paraId="6B31A104" w14:textId="63F5516B" w:rsidR="00300E16" w:rsidRPr="00887EF3" w:rsidRDefault="0034279D" w:rsidP="0034279D">
            <w:pPr>
              <w:tabs>
                <w:tab w:val="left" w:pos="214"/>
              </w:tabs>
              <w:suppressAutoHyphens/>
              <w:ind w:left="73" w:hanging="73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wyłączania portów USB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69FB0891" w14:textId="4830ED0B" w:rsidR="00300E16" w:rsidRPr="00887EF3" w:rsidRDefault="0034279D" w:rsidP="0034279D">
            <w:pPr>
              <w:tabs>
                <w:tab w:val="left" w:pos="214"/>
              </w:tabs>
              <w:suppressAutoHyphens/>
              <w:ind w:left="73" w:hanging="73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Klucz licencyjny systemu operacyjnego zapisany w BIOS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5E849517" w14:textId="77777777" w:rsidR="00300E16" w:rsidRPr="00887EF3" w:rsidRDefault="00300E16" w:rsidP="0034279D">
            <w:pPr>
              <w:tabs>
                <w:tab w:val="num" w:pos="0"/>
              </w:tabs>
              <w:suppressAutoHyphens/>
              <w:ind w:left="73" w:hanging="73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Aktualizacja BIOS ze strony WWW producenta komputera nie może usunąć wprowadzonej konfiguracji oraz w/w informacji o sprzęcie.</w:t>
            </w:r>
          </w:p>
        </w:tc>
      </w:tr>
      <w:tr w:rsidR="00300E16" w:rsidRPr="00887EF3" w14:paraId="5DC08E7E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  <w:hideMark/>
          </w:tcPr>
          <w:p w14:paraId="1231E486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1F18A3CD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Pamięć RAM:</w:t>
            </w:r>
          </w:p>
          <w:p w14:paraId="0F50AF04" w14:textId="6016D717" w:rsidR="00300E16" w:rsidRPr="00887EF3" w:rsidRDefault="00300E16" w:rsidP="00300E16">
            <w:pPr>
              <w:tabs>
                <w:tab w:val="num" w:pos="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min.16 GB DDR5 5600 MHz lub </w:t>
            </w:r>
            <w:r w:rsidR="0034279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technologicznie 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nowsze. Po zainstalowaniu pamięci musi pozostać co najmniej 1 wolny slot na rozszerzenie pamięci. Zamawiający uzna jako rozwiązanie równoważne laptop dostarczony z wbudowaną pamięcią min 32 GB bez możliwości rozbudowy.</w:t>
            </w:r>
          </w:p>
        </w:tc>
      </w:tr>
      <w:tr w:rsidR="00300E16" w:rsidRPr="00887EF3" w14:paraId="2E5C7D6D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  <w:hideMark/>
          </w:tcPr>
          <w:p w14:paraId="3F2757E8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63643AD7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Dysk twardy:</w:t>
            </w:r>
          </w:p>
          <w:p w14:paraId="173248F6" w14:textId="363C81C2" w:rsidR="00300E16" w:rsidRPr="00887EF3" w:rsidRDefault="00300E16" w:rsidP="00300E16">
            <w:pPr>
              <w:tabs>
                <w:tab w:val="num" w:pos="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min.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512Gb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SSD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M.2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nvme</w:t>
            </w:r>
            <w:proofErr w:type="spellEnd"/>
            <w:r w:rsidR="00533BF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</w:tc>
      </w:tr>
      <w:tr w:rsidR="00300E16" w:rsidRPr="00887EF3" w14:paraId="544169F4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  <w:hideMark/>
          </w:tcPr>
          <w:p w14:paraId="2D4479B8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36FE4762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Karta graficzna:</w:t>
            </w:r>
          </w:p>
          <w:p w14:paraId="540555A3" w14:textId="019DC9B0" w:rsidR="00300E16" w:rsidRPr="00887EF3" w:rsidRDefault="00300E16" w:rsidP="00300E16">
            <w:pPr>
              <w:tabs>
                <w:tab w:val="num" w:pos="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min. 6GB DDR6 dedykowanej pamięci osiągająca w teście G3D Mark (według wyników ze strony www.passmark.com) nie mniej niż 13700 punktów na dzień 29.01.2025 ze wsparciem Direct X 12 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(Przykładowy test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Passmark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 z dnia 29.01.2025. w załączniku ).  </w:t>
            </w:r>
          </w:p>
        </w:tc>
      </w:tr>
      <w:tr w:rsidR="00300E16" w:rsidRPr="00887EF3" w14:paraId="201D8FB6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  <w:hideMark/>
          </w:tcPr>
          <w:p w14:paraId="6C8A9FD0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1D21D72A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Multimedia:</w:t>
            </w:r>
          </w:p>
          <w:p w14:paraId="36482F9D" w14:textId="14112DE8" w:rsidR="00300E16" w:rsidRPr="00887EF3" w:rsidRDefault="0034279D" w:rsidP="0034279D">
            <w:pPr>
              <w:tabs>
                <w:tab w:val="left" w:pos="167"/>
              </w:tabs>
              <w:suppressAutoHyphens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karta dźwiękowa zintegrowana</w:t>
            </w:r>
            <w:r w:rsidR="000846E3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 płytą główną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</w:p>
          <w:p w14:paraId="0A576D36" w14:textId="21748132" w:rsidR="00300E16" w:rsidRPr="00887EF3" w:rsidRDefault="0034279D" w:rsidP="0034279D">
            <w:pPr>
              <w:tabs>
                <w:tab w:val="left" w:pos="167"/>
              </w:tabs>
              <w:suppressAutoHyphens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wbudowane głośniki stereo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5705558E" w14:textId="614647B4" w:rsidR="00300E16" w:rsidRPr="00887EF3" w:rsidRDefault="0034279D" w:rsidP="00300E16">
            <w:pPr>
              <w:tabs>
                <w:tab w:val="num" w:pos="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 c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yfrowy mikrofon kierunkowy z funkcją redukcji szumów wbudowany w obudowę matrycy (2 sztuki)</w:t>
            </w:r>
            <w:r w:rsidR="00533BF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7002D2A9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  <w:hideMark/>
          </w:tcPr>
          <w:p w14:paraId="291F03AC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25DCAD0F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Kamera:</w:t>
            </w:r>
          </w:p>
          <w:p w14:paraId="1DE7EE8B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Wbudowana w obudowę matrycy kamera min 720p.</w:t>
            </w:r>
          </w:p>
        </w:tc>
      </w:tr>
      <w:tr w:rsidR="00300E16" w:rsidRPr="00887EF3" w14:paraId="197B5EE0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  <w:hideMark/>
          </w:tcPr>
          <w:p w14:paraId="37588A31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5ABA49BF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Komunikacja sieciowa:</w:t>
            </w:r>
          </w:p>
          <w:p w14:paraId="37AC1D52" w14:textId="3DB51542" w:rsidR="00300E16" w:rsidRPr="00887EF3" w:rsidRDefault="00F12FCF" w:rsidP="00F12FCF">
            <w:pPr>
              <w:tabs>
                <w:tab w:val="left" w:pos="214"/>
              </w:tabs>
              <w:suppressAutoHyphens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karta sieciowa LAN 10/100/1000 Ethernet RJ 45 zintegrowana z płytą główną, </w:t>
            </w:r>
          </w:p>
          <w:p w14:paraId="60EDB312" w14:textId="2E48A612" w:rsidR="00300E16" w:rsidRPr="00887EF3" w:rsidRDefault="00300E16" w:rsidP="00300E16">
            <w:pPr>
              <w:tabs>
                <w:tab w:val="num" w:pos="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WLAN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802.11a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/b/g/n/</w:t>
            </w: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ac</w:t>
            </w:r>
            <w:proofErr w:type="spellEnd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wraz z Bluetooth </w:t>
            </w:r>
            <w:r w:rsidR="00533B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7345AA16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  <w:hideMark/>
          </w:tcPr>
          <w:p w14:paraId="2CF37C03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13E94141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Porty/złącza:</w:t>
            </w:r>
          </w:p>
          <w:p w14:paraId="76791CFF" w14:textId="77777777" w:rsidR="00300E16" w:rsidRPr="00887EF3" w:rsidRDefault="00300E16" w:rsidP="00300E16">
            <w:pPr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Wymagana ilość portów i złączy nie może być osiągnięta w wyniku stosowania konwerterów ani przejściówek:</w:t>
            </w:r>
          </w:p>
          <w:p w14:paraId="1F5A604B" w14:textId="0A4ADC9A" w:rsidR="00300E16" w:rsidRPr="00887EF3" w:rsidRDefault="00F12FCF" w:rsidP="00F12FCF">
            <w:pPr>
              <w:tabs>
                <w:tab w:val="left" w:pos="214"/>
              </w:tabs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1 x HDMI,</w:t>
            </w:r>
          </w:p>
          <w:p w14:paraId="692CE83F" w14:textId="46572B32" w:rsidR="00300E16" w:rsidRPr="00887EF3" w:rsidRDefault="00F12FCF" w:rsidP="00F12FCF">
            <w:pPr>
              <w:tabs>
                <w:tab w:val="left" w:pos="214"/>
              </w:tabs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2 x USB A 3.0, </w:t>
            </w:r>
          </w:p>
          <w:p w14:paraId="7AD6B244" w14:textId="217FA9BA" w:rsidR="00300E16" w:rsidRPr="00887EF3" w:rsidRDefault="00F12FCF" w:rsidP="00F12FCF">
            <w:pPr>
              <w:tabs>
                <w:tab w:val="left" w:pos="214"/>
              </w:tabs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1 x USB C,</w:t>
            </w:r>
          </w:p>
          <w:p w14:paraId="1981E4CC" w14:textId="24146539" w:rsidR="00300E16" w:rsidRPr="00887EF3" w:rsidRDefault="00F12FCF" w:rsidP="00F12FCF">
            <w:pPr>
              <w:tabs>
                <w:tab w:val="left" w:pos="214"/>
              </w:tabs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1 x RJ 45, </w:t>
            </w:r>
          </w:p>
          <w:p w14:paraId="273336F5" w14:textId="4081EFFF" w:rsidR="00300E16" w:rsidRPr="00887EF3" w:rsidRDefault="00F12FCF" w:rsidP="00F12FCF">
            <w:pPr>
              <w:tabs>
                <w:tab w:val="left" w:pos="214"/>
              </w:tabs>
              <w:suppressAutoHyphens/>
              <w:contextualSpacing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1 x złącze słuchawkowo/mikrofonowe,</w:t>
            </w:r>
          </w:p>
          <w:p w14:paraId="72D02E77" w14:textId="19B3C114" w:rsidR="00300E16" w:rsidRPr="00887EF3" w:rsidRDefault="00F12FCF" w:rsidP="00300E16">
            <w:pPr>
              <w:tabs>
                <w:tab w:val="num" w:pos="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z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łącze zasilania.</w:t>
            </w:r>
          </w:p>
        </w:tc>
      </w:tr>
      <w:tr w:rsidR="00300E16" w:rsidRPr="00887EF3" w14:paraId="0F51EF0B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  <w:hideMark/>
          </w:tcPr>
          <w:p w14:paraId="529AF4A5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1DA83217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Urządzenia sterujące:</w:t>
            </w:r>
          </w:p>
          <w:p w14:paraId="6D5F1E99" w14:textId="77777777" w:rsidR="00F12FCF" w:rsidRDefault="00F12FCF" w:rsidP="00F12FCF">
            <w:pPr>
              <w:tabs>
                <w:tab w:val="left" w:pos="214"/>
              </w:tabs>
              <w:suppressAutoHyphens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Podświetlana Klawiatura (układ US -QWERTY) z wbudowaną wydzieloną z prawej strony strefą klawiszy numerycznych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9679138" w14:textId="479C535E" w:rsidR="00300E16" w:rsidRPr="00887EF3" w:rsidRDefault="00F12FCF" w:rsidP="00F12FCF">
            <w:pPr>
              <w:tabs>
                <w:tab w:val="left" w:pos="214"/>
              </w:tabs>
              <w:suppressAutoHyphens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proofErr w:type="spellStart"/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Touchpad</w:t>
            </w:r>
            <w:proofErr w:type="spellEnd"/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 xml:space="preserve"> wbudowany w obudowę komputera z możliwością jego włączenia i wyłączenia</w:t>
            </w:r>
            <w:r w:rsidR="00533B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6FA45BD3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</w:tcPr>
          <w:p w14:paraId="554C22A8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64DA6092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Bateria:</w:t>
            </w:r>
          </w:p>
          <w:p w14:paraId="28B79D34" w14:textId="21B7E1C4" w:rsidR="00300E16" w:rsidRPr="00887EF3" w:rsidRDefault="00F0091E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Bateria oryginalna producenta</w:t>
            </w:r>
            <w:r w:rsidR="00300E16" w:rsidRPr="00887EF3">
              <w:rPr>
                <w:rFonts w:asciiTheme="minorHAnsi" w:hAnsiTheme="minorHAnsi" w:cstheme="minorHAnsi"/>
                <w:sz w:val="22"/>
                <w:szCs w:val="22"/>
              </w:rPr>
              <w:t>, zapewniająca pracę minimum przez 6 godzin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0E16" w:rsidRPr="00887EF3" w14:paraId="6C09CDB2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</w:tcPr>
          <w:p w14:paraId="0F63AD69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7E003D14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Bezpieczeństwo:</w:t>
            </w:r>
          </w:p>
          <w:p w14:paraId="6A342159" w14:textId="72EDA9DC" w:rsidR="00300E16" w:rsidRPr="00887EF3" w:rsidRDefault="00F12FCF" w:rsidP="00F12FCF">
            <w:pPr>
              <w:pStyle w:val="Akapitzlist"/>
              <w:spacing w:line="240" w:lineRule="auto"/>
              <w:ind w:left="73"/>
              <w:contextualSpacing/>
              <w:jc w:val="left"/>
              <w:rPr>
                <w:rFonts w:asciiTheme="minorHAnsi" w:hAnsiTheme="minorHAnsi" w:cstheme="minorHAnsi"/>
                <w:bCs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- </w:t>
            </w:r>
            <w:proofErr w:type="spellStart"/>
            <w:r w:rsidR="00300E16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Złącze</w:t>
            </w:r>
            <w:proofErr w:type="spellEnd"/>
            <w:r w:rsidR="00300E16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="00300E16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typu</w:t>
            </w:r>
            <w:proofErr w:type="spellEnd"/>
            <w:r w:rsidR="00300E16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Kensington Lock </w:t>
            </w:r>
            <w:proofErr w:type="spellStart"/>
            <w:r w:rsidR="00300E16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lub</w:t>
            </w:r>
            <w:proofErr w:type="spellEnd"/>
            <w:r w:rsidR="00300E16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Noble Lock</w:t>
            </w:r>
            <w:r w:rsidR="00887EF3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,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="00300E16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zintegrowane</w:t>
            </w:r>
            <w:proofErr w:type="spellEnd"/>
            <w:r w:rsidR="00300E16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z </w:t>
            </w:r>
            <w:proofErr w:type="spellStart"/>
            <w:r w:rsidR="00300E16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obudową</w:t>
            </w:r>
            <w:proofErr w:type="spellEnd"/>
            <w:r w:rsidR="00300E16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="00300E16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na</w:t>
            </w:r>
            <w:proofErr w:type="spellEnd"/>
            <w:r w:rsidR="00300E16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="00300E16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etapie</w:t>
            </w:r>
            <w:proofErr w:type="spellEnd"/>
            <w:r w:rsidR="00300E16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  <w:proofErr w:type="spellStart"/>
            <w:r w:rsidR="00300E16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produkcji</w:t>
            </w:r>
            <w:proofErr w:type="spellEnd"/>
            <w:r w:rsidR="00887EF3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>,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  <w:lang w:val="en-US"/>
              </w:rPr>
              <w:t xml:space="preserve"> </w:t>
            </w:r>
          </w:p>
          <w:p w14:paraId="6CF0418D" w14:textId="524CA49E" w:rsidR="00300E16" w:rsidRPr="00887EF3" w:rsidRDefault="00F12FCF" w:rsidP="00F12FCF">
            <w:pPr>
              <w:pStyle w:val="Akapitzlist"/>
              <w:tabs>
                <w:tab w:val="left" w:pos="214"/>
              </w:tabs>
              <w:spacing w:line="240" w:lineRule="auto"/>
              <w:ind w:left="73"/>
              <w:contextualSpacing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Cs w:val="22"/>
              </w:rPr>
              <w:t>TPM sprzętowy</w:t>
            </w:r>
            <w:r>
              <w:rPr>
                <w:rFonts w:asciiTheme="minorHAnsi" w:hAnsiTheme="minorHAnsi" w:cstheme="minorHAnsi"/>
                <w:bCs/>
                <w:szCs w:val="22"/>
              </w:rPr>
              <w:t>,</w:t>
            </w:r>
          </w:p>
          <w:p w14:paraId="580F9F7A" w14:textId="6DE39316" w:rsidR="00300E16" w:rsidRPr="00887EF3" w:rsidRDefault="00F12FCF" w:rsidP="00F12FCF">
            <w:pPr>
              <w:tabs>
                <w:tab w:val="num" w:pos="0"/>
              </w:tabs>
              <w:suppressAutoHyphens/>
              <w:ind w:left="7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Obudowa wzmocniona</w:t>
            </w:r>
            <w:r w:rsidR="00533BF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72668EE1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</w:tcPr>
          <w:p w14:paraId="4F250A4B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5B08B6FC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Zasilanie:</w:t>
            </w:r>
          </w:p>
          <w:p w14:paraId="7860D648" w14:textId="7B64375D" w:rsidR="00300E16" w:rsidRPr="00887EF3" w:rsidRDefault="00300E16" w:rsidP="00300E16">
            <w:pPr>
              <w:tabs>
                <w:tab w:val="num" w:pos="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Dołączony zasilacz 110 - 240V min. 130W</w:t>
            </w:r>
            <w:r w:rsidR="00533BF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668BAA18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</w:tcPr>
          <w:p w14:paraId="63844758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64B1F3AD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Zarządzanie:</w:t>
            </w:r>
          </w:p>
          <w:p w14:paraId="5045C472" w14:textId="77777777" w:rsidR="00887EF3" w:rsidRPr="00887EF3" w:rsidRDefault="00300E16" w:rsidP="00887EF3">
            <w:pPr>
              <w:jc w:val="both"/>
              <w:rPr>
                <w:rFonts w:asciiTheme="minorHAnsi" w:hAnsiTheme="minorHAnsi" w:cstheme="minorHAnsi"/>
                <w:bCs/>
                <w:strike/>
                <w:sz w:val="22"/>
                <w:szCs w:val="22"/>
                <w:lang w:val="x-none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Zaawansowane funkcje zarządzania komputerem zgodne z technologią </w:t>
            </w: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vPro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lub równoważną posiadające możliwość zdalnego przejęcia pełnej konsoli graficznej systemu tzw. </w:t>
            </w: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KVM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Redirection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(Keyboard, Video, Mouse) bez udziału systemu operacyjnego ani dodatkowych programów, również w przypadku braku lub uszkodzenia systemu operacyjnego do rozdzielczości 1920x1080 włącznie.</w:t>
            </w:r>
            <w:r w:rsidR="00887EF3"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Wykonawca, który powołuje się na rozwiązania równoważne dotyczące 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</w:rPr>
              <w:t>technologii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 opisywane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 przez zamawiającego jest 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obowiązany wykazać, że oferowane przez niego 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="00887EF3"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, spełnia wymagania określone przez zamawiającego. </w:t>
            </w:r>
          </w:p>
          <w:p w14:paraId="19DE2597" w14:textId="1F8E170B" w:rsidR="00300E16" w:rsidRPr="00887EF3" w:rsidRDefault="00887EF3" w:rsidP="00F12FCF">
            <w:pPr>
              <w:tabs>
                <w:tab w:val="num" w:pos="0"/>
              </w:tabs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Jeżeli zaoferowane oprogramowanie będzie wymagało konieczności poniesienia przez zamawiającego dodatkowych nakładów (w szczególności zmianę konfiguracji usług sieciowych, szkolenie pracowników, zwiększenie dotychczasowej czasochłonności przygotowania stanowisk komputerowych, dokonanie kompatybilności z używanymi przez Zamawiającego systemami i aplikacjami) niezbędnych do sprawnego funkcjonowania stacji roboczych w infrastrukturze teleinformatycznej zamawiającego, to wszelkie koszty z tym związane poniesie wykonawca.</w:t>
            </w:r>
          </w:p>
        </w:tc>
      </w:tr>
      <w:tr w:rsidR="00300E16" w:rsidRPr="00887EF3" w14:paraId="40F38D94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</w:tcPr>
          <w:p w14:paraId="17094040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58F28F72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System operacyjny:</w:t>
            </w:r>
          </w:p>
          <w:p w14:paraId="70133BE5" w14:textId="77777777" w:rsidR="0034279D" w:rsidRPr="00887EF3" w:rsidRDefault="0034279D" w:rsidP="0034279D">
            <w:pPr>
              <w:ind w:left="7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Dostarczony w formie preinstalowanej licencjonowany system operacyjny współpracujący ze środowiskiem sieciowym, domeną Active Directory oraz aplikacjami używanymi przez Zamawiającego. Zgodność z 64-bitową wersją systemu operacyjnego Microsoft Windows 11 Professional PL lub równoważny.</w:t>
            </w: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Warunki równoważności:</w:t>
            </w:r>
          </w:p>
          <w:p w14:paraId="2CEDBF7F" w14:textId="77777777" w:rsidR="0034279D" w:rsidRPr="00887EF3" w:rsidRDefault="0034279D" w:rsidP="0034279D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komputerze zainstalowane środowisko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pre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-instalacyjne. System, poprzez mechanizmy wbudowane, bez użycia dodatkowych aplikacji, musi:</w:t>
            </w:r>
          </w:p>
          <w:p w14:paraId="37D835FE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hanging="287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umożliwiać rejestrację konta komputera w systemie domenowym Zamawiającego przy użyciu konta administratora domeny;</w:t>
            </w:r>
          </w:p>
          <w:p w14:paraId="7C9C165B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dokonywanie aktualizacji i poprawek systemu przez Internet z możliwością wyboru instalowanych poprawek;</w:t>
            </w:r>
          </w:p>
          <w:p w14:paraId="0B128D09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dokonywanie uaktualnień sterowników urządzeń przez Internet – witrynę producenta systemu; </w:t>
            </w:r>
          </w:p>
          <w:p w14:paraId="61B93C01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pobranie darmowych aktualizacji w ramach wersji systemu operacyjnego przez Internet (niezbędne aktualizacje, poprawki, biuletyny bezpieczeństwa muszą być dostarczane bez dodatkowych opłat) – wymagane podanie nazwy strony serwera WWW;</w:t>
            </w:r>
          </w:p>
          <w:p w14:paraId="1A3FD2E0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zapewniać internetową aktualizację w języku polskim;</w:t>
            </w:r>
          </w:p>
          <w:p w14:paraId="1D898D0E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wbudowaną zaporę internetową (firewall) dla ochrony połączeń internetowych; zintegrowana z systemem konsola do zarządzania ustawieniami zapory i regułami IP v4 i v6;  </w:t>
            </w:r>
          </w:p>
          <w:p w14:paraId="40F515F9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zlokalizowane w języku polskim, co najmniej następujące elementy: menu, odtwarzacz multimediów, pomoc, komunikaty systemowe; </w:t>
            </w:r>
          </w:p>
          <w:p w14:paraId="1558BAAA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wsparcie dla większości powszechnie używanych urządzeń peryferyjnych (drukarek, urządzeń sieciowych, standardów USB,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Plug&amp;Play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, Wi-Fi) ;</w:t>
            </w:r>
          </w:p>
          <w:p w14:paraId="07FDD0FF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automatycznej zmiany domyślnej drukarki w zależności od sieci, do której podłączony jest komputer;</w:t>
            </w:r>
          </w:p>
          <w:p w14:paraId="2F4773D2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4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interfejs użytkownika działający w trybie graficznym z elementami 3D, zintegrowana z interfejsem użytkownika interaktywna część pulpitu służąca do uruchamiania aplikacji, które użytkownik może dowolnie wymieniać i pobrać ze strony producenta;</w:t>
            </w:r>
          </w:p>
          <w:p w14:paraId="63330712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zdalną automatyczną instalację, konfigurację, administrowanie oraz aktualizowanie systemu;   </w:t>
            </w:r>
          </w:p>
          <w:p w14:paraId="37A317D4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zabezpieczony hasłem hierarchiczny dostęp do systemu, konta i profile użytkowników zarządzane zdalnie; praca systemu w trybie ochrony kont użytkowników;</w:t>
            </w:r>
          </w:p>
          <w:p w14:paraId="06D5F523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zintegrowany z systemem moduł wyszukiwania informacji (plików różnego typu) dostępny z kilku poziomów: poziom menu, poziom otwartego okna systemu operacyjnego; system wyszukiwania oparty na konfigurowalnym przez użytkownika module indeksacji zasobów lokalnych;</w:t>
            </w:r>
          </w:p>
          <w:p w14:paraId="592A0060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posiadać zintegrowane z systemem operacyjnym narzędzia zwalczające złośliwe oprogramowanie; aktualizacje dostępne u producenta nieodpłatnie bez ograniczeń czasowych;</w:t>
            </w:r>
          </w:p>
          <w:p w14:paraId="3B5D59B6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rozpoznawania mowy, pozwalającą na sterowanie komputerem głosowo, wraz z modułem „uczenia się” głosu użytkownika;</w:t>
            </w:r>
          </w:p>
          <w:p w14:paraId="0747781B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zintegrowany z systemem operacyjnym moduł synchronizacji komputera z urządzeniami zewnętrznymi;</w:t>
            </w:r>
          </w:p>
          <w:p w14:paraId="5BD7673E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wbudowany system pomocy w języku polskim;</w:t>
            </w:r>
          </w:p>
          <w:p w14:paraId="71A0A1A4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przystosowanie środowiska graficznego systemu dla osób niepełnosprawnych (np. słabo widzących); </w:t>
            </w:r>
          </w:p>
          <w:p w14:paraId="3A6614E7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zarządzanie stacją roboczą poprzez polityki – przez politykę rozumiemy zestaw reguł definiujących lub ograniczających funkcjonalność systemu lub aplikacji;</w:t>
            </w:r>
          </w:p>
          <w:p w14:paraId="793CB35D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wdrażanie IPSEC oparte na politykach – wdrażanie IPSEC oparte na zestawach reguł definiujących ustawienia zarządzanych w sposób centralny;</w:t>
            </w:r>
          </w:p>
          <w:p w14:paraId="28B9E1A2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automatyczne występowanie i używanie (wystawianie) certyfikatów PKI X.509;</w:t>
            </w:r>
          </w:p>
          <w:p w14:paraId="7E11DE96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umożliwiać wsparcie dla logowania przy pomocy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smartcard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;</w:t>
            </w:r>
          </w:p>
          <w:p w14:paraId="0E951F6D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rozbudowane polityki bezpieczeństwa – polityki dla systemu operacyjnego;</w:t>
            </w:r>
          </w:p>
          <w:p w14:paraId="09E340B0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narzędzia służące do administracji, do wykonywania kopii zapasowych polityk i ich odtwarzania oraz generowania raportów z ustawień polityk;</w:t>
            </w:r>
          </w:p>
          <w:p w14:paraId="6E355A3B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dostarczać wsparcie dla Sun Java i .NET Framework 1.1 i 2.0 i 3.0 – możliwość uruchomienia aplikacji działających we wskazanych środowiskach;</w:t>
            </w:r>
          </w:p>
          <w:p w14:paraId="0FD36F6A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dostarczać wsparcie dla JScript i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VBScript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– możliwość uruchamiania interpretera poleceń;</w:t>
            </w:r>
          </w:p>
          <w:p w14:paraId="3D65F13A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zdalną pomoc i współdzielenie aplikacji – możliwość zdalnego przejęcia sesji zalogowanego użytkownika celem rozwiązania problemu z komputerem;</w:t>
            </w:r>
          </w:p>
          <w:p w14:paraId="0AE40EFF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rozwiązanie służące do automatycznego zbudowania obrazu systemu wraz z aplikacjami. Obraz systemu służyć ma do automatycznego upowszechnienia systemu operacyjnego inicjowanego i wykonywanego w całości poprzez sieć komputerową. Rozwiązanie ma umożliwiać wdrożenie nowego obrazu poprzez zdalną instalację;</w:t>
            </w:r>
          </w:p>
          <w:p w14:paraId="6A2006B4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graficzne środowisko instalacji i konfiguracji;</w:t>
            </w:r>
          </w:p>
          <w:p w14:paraId="69AE1ED3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posiadać transakcyjny system plików pozwalający na stosowanie przydziałów (ang. </w:t>
            </w:r>
            <w:proofErr w:type="spellStart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quota</w:t>
            </w:r>
            <w:proofErr w:type="spellEnd"/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) na dysku dla użytkowników oraz zapewniający większą niezawodność i pozwalający tworzyć kopie zapasowe;</w:t>
            </w:r>
          </w:p>
          <w:p w14:paraId="57E17305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zarządzanie kontami użytkowników sieci oraz urządzeniami sieciowymi tj. drukarki, modemy, woluminy dyskowe, usługi katalogowe;</w:t>
            </w:r>
          </w:p>
          <w:p w14:paraId="7F067602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udostępniać modem;</w:t>
            </w:r>
          </w:p>
          <w:p w14:paraId="35EA19D9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oprogramowanie dla tworzenia kopii zapasowych (Backup); automatyczne wykonywanie kopii plików z możliwością automatycznego przywrócenia wersji wcześniejszej;</w:t>
            </w:r>
          </w:p>
          <w:p w14:paraId="70EE5BB1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przywracanie plików systemowych;</w:t>
            </w:r>
          </w:p>
          <w:p w14:paraId="0340888B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posiadać funkcjonalność pozwalającą na identyfikację sieci komputerowych, do których jest podłączony, zapamiętywanie ustawień i przypisywanie do min. 3 kategorii bezpieczeństwa (z predefiniowanymi odpowiednio do kategorii ustawieniami zapory sieciowej, udostępniania plików itp.);</w:t>
            </w:r>
          </w:p>
          <w:p w14:paraId="5DC2FE0F" w14:textId="77777777" w:rsidR="0034279D" w:rsidRPr="00887EF3" w:rsidRDefault="0034279D" w:rsidP="0034279D">
            <w:pPr>
              <w:numPr>
                <w:ilvl w:val="0"/>
                <w:numId w:val="19"/>
              </w:numPr>
              <w:spacing w:line="276" w:lineRule="auto"/>
              <w:ind w:left="358" w:hanging="288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iCs/>
                <w:sz w:val="22"/>
                <w:szCs w:val="22"/>
              </w:rPr>
              <w:t>umożliwiać blokowanie lub dopuszczanie dowolnych urządzeń peryferyjnych za pomocą polityk grupowych (np. przy użyciu numerów identyfikacyjnych sprzętu).</w:t>
            </w:r>
          </w:p>
          <w:p w14:paraId="1C995CD2" w14:textId="77777777" w:rsidR="0034279D" w:rsidRPr="00887EF3" w:rsidRDefault="0034279D" w:rsidP="0034279D">
            <w:pPr>
              <w:ind w:left="358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zapewni kompatybilność (bezpieczeństwo, stabilność i wydajność) dostarczonych komputerów z wykorzystywanymi przez zamawiającego rozwiązaniami takimi jak:</w:t>
            </w:r>
          </w:p>
          <w:p w14:paraId="428AA6D3" w14:textId="77777777" w:rsidR="0034279D" w:rsidRPr="00887EF3" w:rsidRDefault="0034279D" w:rsidP="0034279D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udziały sieciowe i uprawnienia do nich</w:t>
            </w:r>
          </w:p>
          <w:p w14:paraId="5C2ED1E1" w14:textId="77777777" w:rsidR="0034279D" w:rsidRPr="00887EF3" w:rsidRDefault="0034279D" w:rsidP="0034279D">
            <w:pPr>
              <w:numPr>
                <w:ilvl w:val="0"/>
                <w:numId w:val="12"/>
              </w:numPr>
              <w:spacing w:after="160" w:line="259" w:lineRule="auto"/>
              <w:ind w:left="358" w:hanging="146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używane przez zamawiającego aplikacje (np. </w:t>
            </w:r>
            <w:proofErr w:type="spellStart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Płatnik</w:t>
            </w:r>
            <w:proofErr w:type="spellEnd"/>
            <w:r w:rsidRPr="00887EF3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, ENOVA 365)</w:t>
            </w:r>
          </w:p>
          <w:p w14:paraId="0B368DCB" w14:textId="77777777" w:rsidR="0034279D" w:rsidRPr="00887EF3" w:rsidRDefault="0034279D" w:rsidP="0034279D">
            <w:pPr>
              <w:ind w:left="74"/>
              <w:jc w:val="both"/>
              <w:rPr>
                <w:rFonts w:asciiTheme="minorHAnsi" w:hAnsiTheme="minorHAnsi" w:cstheme="minorHAnsi"/>
                <w:bCs/>
                <w:strike/>
                <w:sz w:val="22"/>
                <w:szCs w:val="22"/>
                <w:lang w:val="x-none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Wykonawca, który powołuje się na rozwiązania równoważne dotyczące systemu opisywane przez zamawiającego jest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obowiązany wykazać, że oferowane przez niego </w:t>
            </w: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rozwiązanie</w:t>
            </w:r>
            <w:r w:rsidRPr="00887EF3">
              <w:rPr>
                <w:rFonts w:asciiTheme="minorHAnsi" w:hAnsiTheme="minorHAnsi" w:cstheme="minorHAnsi"/>
                <w:sz w:val="22"/>
                <w:szCs w:val="22"/>
                <w:lang w:val="x-none"/>
              </w:rPr>
              <w:t xml:space="preserve">, spełnia wymagania określone przez zamawiającego. </w:t>
            </w:r>
          </w:p>
          <w:p w14:paraId="46EA4B2F" w14:textId="77777777" w:rsidR="0034279D" w:rsidRPr="00887EF3" w:rsidRDefault="0034279D" w:rsidP="0034279D">
            <w:pPr>
              <w:ind w:left="74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Jeżeli zaoferowane oprogramowanie będzie wymagało konieczności poniesienia przez zamawiającego dodatkowych nakładów (w szczególności zmianę konfiguracji usług sieciowych, szkolenie pracowników, zwiększenie dotychczasowej czasochłonności przygotowania stanowisk komputerowych, dokonanie kompatybilności z używanymi przez Zamawiającego systemami i aplikacjami) niezbędnych do sprawnego funkcjonowania stacji roboczych w infrastrukturze teleinformatycznej zamawiającego, to wszelkie koszty z tym związane poniesie wykonawca. </w:t>
            </w:r>
          </w:p>
          <w:p w14:paraId="4F67EF0D" w14:textId="353FFA65" w:rsidR="00300E16" w:rsidRPr="00887EF3" w:rsidRDefault="0034279D" w:rsidP="00F12FCF">
            <w:pPr>
              <w:tabs>
                <w:tab w:val="num" w:pos="0"/>
              </w:tabs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przypadku, gdy zaoferowane przez wykonawcę oprogramowanie nie będzie właściwie współdziałać ze sprzętem i oprogramowaniem funkcjonującym u zamawiającego lub spowoduje zakłócenia w</w:t>
            </w:r>
            <w:r w:rsidR="00F12FCF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funkcjonowaniu pracy środowiska sprzętowo-programowego u</w:t>
            </w:r>
            <w:r w:rsidR="00F12FCF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zamawiającego, wykonawca pokryje wszystkie koszty związane z</w:t>
            </w:r>
            <w:r w:rsidR="00F12FCF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przywróceniem i sprawnym działaniem infrastruktury sprzętowo-programowej zamawiającego oraz na własny koszt dokona niezbędnych modyfikacji przywracających właściwe działanie środowiska sprzętowo-programowego zamawiającego również po odinstalowaniu dostarczonego oprogramowania.</w:t>
            </w:r>
          </w:p>
        </w:tc>
      </w:tr>
      <w:tr w:rsidR="00300E16" w:rsidRPr="00887EF3" w14:paraId="4BF3A308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</w:tcPr>
          <w:p w14:paraId="5A8B4E04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2D3CD4D5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Certyfikaty i standardy:</w:t>
            </w:r>
          </w:p>
          <w:p w14:paraId="11BDC001" w14:textId="4EACF4CD" w:rsidR="00300E16" w:rsidRPr="00887EF3" w:rsidRDefault="00300E16" w:rsidP="00300E16">
            <w:pPr>
              <w:tabs>
                <w:tab w:val="num" w:pos="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Deklaracja CE</w:t>
            </w:r>
            <w:r w:rsidR="00533BF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63BFBE6B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</w:tcPr>
          <w:p w14:paraId="5CC2385B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21F8DBB8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>Masa urządzenia:</w:t>
            </w:r>
          </w:p>
          <w:p w14:paraId="6311E175" w14:textId="5C384CCA" w:rsidR="00300E16" w:rsidRPr="00887EF3" w:rsidRDefault="00300E16" w:rsidP="00300E16">
            <w:pPr>
              <w:tabs>
                <w:tab w:val="num" w:pos="0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Max. 2,5 kg</w:t>
            </w:r>
            <w:r w:rsidR="00533BF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3EB1C9B5" w14:textId="77777777" w:rsidTr="00300E16">
        <w:trPr>
          <w:cantSplit/>
          <w:jc w:val="center"/>
        </w:trPr>
        <w:tc>
          <w:tcPr>
            <w:tcW w:w="1270" w:type="dxa"/>
            <w:vMerge/>
            <w:vAlign w:val="center"/>
          </w:tcPr>
          <w:p w14:paraId="4DF900D6" w14:textId="77777777" w:rsidR="00300E16" w:rsidRPr="00887EF3" w:rsidRDefault="00300E16" w:rsidP="00300E16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1" w:type="dxa"/>
          </w:tcPr>
          <w:p w14:paraId="346CD291" w14:textId="0C58F50E" w:rsidR="00300E16" w:rsidRPr="00533BF7" w:rsidRDefault="00300E16" w:rsidP="00F12FCF">
            <w:pPr>
              <w:suppressAutoHyphens/>
              <w:ind w:left="215" w:hanging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Wsparcie </w:t>
            </w:r>
            <w:r w:rsidRPr="00533BF7">
              <w:rPr>
                <w:rFonts w:asciiTheme="minorHAnsi" w:hAnsiTheme="minorHAnsi" w:cstheme="minorHAnsi"/>
                <w:b/>
                <w:sz w:val="22"/>
                <w:szCs w:val="22"/>
              </w:rPr>
              <w:t>techniczne</w:t>
            </w:r>
            <w:r w:rsidR="00533BF7" w:rsidRPr="00533BF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33BF7">
              <w:rPr>
                <w:rFonts w:asciiTheme="minorHAnsi" w:hAnsiTheme="minorHAnsi" w:cstheme="minorHAnsi"/>
                <w:b/>
                <w:sz w:val="22"/>
                <w:szCs w:val="22"/>
              </w:rPr>
              <w:t>producenta komputera</w:t>
            </w:r>
            <w:r w:rsidR="00533BF7" w:rsidRPr="00533BF7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4DD6D872" w14:textId="4BBDCF23" w:rsidR="00300E16" w:rsidRPr="00887EF3" w:rsidRDefault="00533BF7" w:rsidP="00F12FCF">
            <w:pPr>
              <w:suppressAutoHyphens/>
              <w:ind w:left="215" w:hanging="142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Możliwość sprawdzenia konfiguracji sprzętowej komputera oraz warunków gwarancji po podaniu numeru seryjnego bezpośrednio na stronie internetowej producenta sprzętu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463A6A1A" w14:textId="28D4F2A4" w:rsidR="00300E16" w:rsidRPr="00887EF3" w:rsidRDefault="00533BF7" w:rsidP="00F12FCF">
            <w:pPr>
              <w:suppressAutoHyphens/>
              <w:ind w:left="215" w:hanging="142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Dostęp do najnowszych sterowników i uaktualnień na stronie producenta komputera realizowany poprzez podanie na dedykowanej stronie internetowej producenta numeru seryjnego lub modelu komputera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4A05355F" w14:textId="592FBC02" w:rsidR="00300E16" w:rsidRPr="00887EF3" w:rsidRDefault="00533BF7" w:rsidP="00F12FCF">
            <w:pPr>
              <w:suppressAutoHyphens/>
              <w:ind w:left="215" w:hanging="142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Wykonawca niebędący producentem oferowanego sprzętu nie może samodzielnie dokonywać jego modyfikacji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44DD53C1" w14:textId="6CE4DE8D" w:rsidR="00300E16" w:rsidRDefault="00533BF7" w:rsidP="00F12FCF">
            <w:pPr>
              <w:suppressAutoHyphens/>
              <w:ind w:left="215" w:hanging="142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W celu uniknięcia błędów kompatybilności Zamawiający wymaga, aby wszystkie podzespoły montowane przez Producenta były przez niego certyfikowane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0E36B4CB" w14:textId="1C8965D2" w:rsidR="00533BF7" w:rsidRDefault="00533BF7" w:rsidP="00F12FCF">
            <w:pPr>
              <w:suppressAutoHyphens/>
              <w:ind w:left="215" w:hanging="142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 S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ystem diagnostyczny umożliwiający przetestowanie zainstalowanych komponentów w celu wykrycia usterki w oferowanym komputerze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79E2EF92" w14:textId="37DD9721" w:rsidR="00300E16" w:rsidRPr="00887EF3" w:rsidRDefault="00533BF7" w:rsidP="00F12FCF">
            <w:pPr>
              <w:tabs>
                <w:tab w:val="num" w:pos="0"/>
              </w:tabs>
              <w:suppressAutoHyphens/>
              <w:ind w:left="215" w:hanging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="00300E16"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Funkcje diagnostyczne co najmniej:  sprawdzenie procesora,  test pamięci,  test dysku twardego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300E16" w:rsidRPr="00887EF3" w14:paraId="4A4BD4F5" w14:textId="77777777" w:rsidTr="00300E16">
        <w:trPr>
          <w:cantSplit/>
          <w:jc w:val="center"/>
        </w:trPr>
        <w:tc>
          <w:tcPr>
            <w:tcW w:w="8081" w:type="dxa"/>
            <w:gridSpan w:val="2"/>
            <w:vAlign w:val="center"/>
          </w:tcPr>
          <w:p w14:paraId="4593F8D3" w14:textId="77777777" w:rsidR="00300E16" w:rsidRPr="00887EF3" w:rsidRDefault="00300E16" w:rsidP="00300E16">
            <w:pPr>
              <w:tabs>
                <w:tab w:val="left" w:pos="1276"/>
              </w:tabs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3" w:name="_Hlk175040306"/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Producenta i nazwa oferowanego modelu:</w:t>
            </w:r>
          </w:p>
        </w:tc>
      </w:tr>
      <w:bookmarkEnd w:id="3"/>
    </w:tbl>
    <w:p w14:paraId="5A358974" w14:textId="1B3BD997" w:rsidR="00DA6EC3" w:rsidRPr="00887EF3" w:rsidRDefault="00DA6EC3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2172E5A" w14:textId="42F36FD9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0169DD1" w14:textId="78320E39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3589F69" w14:textId="4CF98DFC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CC8E8BF" w14:textId="4D388536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C5B47EE" w14:textId="1312CEB1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900D27" w14:textId="40A77A72" w:rsidR="0060173A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411405A" w14:textId="54DEADD6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DBFCF5E" w14:textId="4283472E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14E7745" w14:textId="7A425772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E21B842" w14:textId="4EA6A1F4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99FEFA5" w14:textId="37B97D42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2073187" w14:textId="4903FF1B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95E7A56" w14:textId="788812AD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7416419" w14:textId="42A9C044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541B87D" w14:textId="454F4756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D70835D" w14:textId="306C4773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4FDD740" w14:textId="59378F3C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37EDA99" w14:textId="7494E556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F2F1892" w14:textId="1CCE4420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018441C" w14:textId="2DF9C0C3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164C377" w14:textId="71ABA922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18475AF" w14:textId="31A3AFFD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FA34896" w14:textId="66248DDD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3633C5E" w14:textId="310F96E6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E1CCA99" w14:textId="71952FA3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C384B69" w14:textId="77777777" w:rsidR="00630CB6" w:rsidRPr="00887EF3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BACCF3F" w14:textId="28FE1D4B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7B6978B" w14:textId="1BF5D4FE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bookmarkEnd w:id="1"/>
    <w:p w14:paraId="4E3A44FF" w14:textId="77777777" w:rsidR="00A02468" w:rsidRPr="00887EF3" w:rsidRDefault="00A02468" w:rsidP="00300E16">
      <w:pPr>
        <w:tabs>
          <w:tab w:val="left" w:pos="1276"/>
        </w:tabs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Część nr 2:</w:t>
      </w:r>
    </w:p>
    <w:p w14:paraId="2C75DAF5" w14:textId="7C9C8B78" w:rsidR="006C11C3" w:rsidRPr="00887EF3" w:rsidRDefault="006C11C3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Przedmiotem zamówienia są monitory w </w:t>
      </w:r>
      <w:r w:rsid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trzech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wariantach:</w:t>
      </w:r>
    </w:p>
    <w:p w14:paraId="405DA732" w14:textId="41A7CA5F" w:rsidR="006C11C3" w:rsidRPr="00887EF3" w:rsidRDefault="006C11C3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A. Monitor typ 1</w:t>
      </w:r>
      <w:r w:rsidR="008949F9"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 – </w:t>
      </w:r>
      <w:r w:rsidR="0060173A" w:rsidRPr="00887EF3">
        <w:rPr>
          <w:rFonts w:asciiTheme="minorHAnsi" w:hAnsiTheme="minorHAnsi" w:cstheme="minorHAnsi"/>
          <w:b/>
          <w:sz w:val="22"/>
          <w:szCs w:val="22"/>
          <w:u w:val="single"/>
        </w:rPr>
        <w:t>60</w:t>
      </w:r>
      <w:r w:rsidR="008949F9"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 sztuk</w:t>
      </w: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tbl>
      <w:tblPr>
        <w:tblpPr w:leftFromText="141" w:rightFromText="141" w:vertAnchor="text" w:horzAnchor="margin" w:tblpXSpec="center" w:tblpY="244"/>
        <w:tblW w:w="8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4"/>
        <w:gridCol w:w="5836"/>
      </w:tblGrid>
      <w:tr w:rsidR="00887EF3" w:rsidRPr="00887EF3" w14:paraId="62620C84" w14:textId="77777777" w:rsidTr="00887EF3">
        <w:trPr>
          <w:trHeight w:val="372"/>
        </w:trPr>
        <w:tc>
          <w:tcPr>
            <w:tcW w:w="8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C2F01B9" w14:textId="77777777" w:rsidR="00887EF3" w:rsidRPr="00887EF3" w:rsidRDefault="00887EF3" w:rsidP="00887EF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887EF3" w:rsidRPr="00887EF3" w14:paraId="0311C2C8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6871CF6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Typ ekranu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86EF09E" w14:textId="77777777" w:rsidR="00887EF3" w:rsidRPr="00887EF3" w:rsidRDefault="00887EF3" w:rsidP="00887EF3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Panoramiczny, LED, 16x9</w:t>
            </w:r>
          </w:p>
        </w:tc>
      </w:tr>
      <w:tr w:rsidR="00887EF3" w:rsidRPr="00887EF3" w14:paraId="1BDCCE06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B6A1CEA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Przekątna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10E427F0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Min. 27” </w:t>
            </w:r>
          </w:p>
        </w:tc>
      </w:tr>
      <w:tr w:rsidR="00887EF3" w:rsidRPr="00887EF3" w14:paraId="2B20433E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0D879A0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Matryca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0BBEA082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IPS,VA, matowa</w:t>
            </w:r>
          </w:p>
        </w:tc>
      </w:tr>
      <w:tr w:rsidR="00887EF3" w:rsidRPr="00887EF3" w14:paraId="6043F44F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FC0605B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Jasność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23D2F14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250 cd/m</w:t>
            </w:r>
            <w:r w:rsidRPr="00887EF3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</w:tr>
      <w:tr w:rsidR="00887EF3" w:rsidRPr="00887EF3" w14:paraId="067E7348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A005B5C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Kontrast (statyczny)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ABD9809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1000:1</w:t>
            </w:r>
          </w:p>
        </w:tc>
      </w:tr>
      <w:tr w:rsidR="00887EF3" w:rsidRPr="00887EF3" w14:paraId="39E55940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C1934B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Kąty widzenia (pion/poziom)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E0967F1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178/178 stopni</w:t>
            </w:r>
          </w:p>
        </w:tc>
      </w:tr>
      <w:tr w:rsidR="00887EF3" w:rsidRPr="00887EF3" w14:paraId="62940ED0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E9DB7C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Czas reakcji matrycy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3A02ABA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Max. 7 ms</w:t>
            </w:r>
          </w:p>
        </w:tc>
      </w:tr>
      <w:tr w:rsidR="00887EF3" w:rsidRPr="00887EF3" w14:paraId="35C824F3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5093B78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Rozdzielczość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E3B58BD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1920 x 1080</w:t>
            </w:r>
          </w:p>
        </w:tc>
      </w:tr>
      <w:tr w:rsidR="00887EF3" w:rsidRPr="00887EF3" w14:paraId="68E3D351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A3E5365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Wielkość plamki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41230B8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Max. 0.311 mm</w:t>
            </w:r>
          </w:p>
        </w:tc>
      </w:tr>
      <w:tr w:rsidR="00887EF3" w:rsidRPr="00887EF3" w14:paraId="630319AC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72EA76A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Złącza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3D950F2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 x HDMI 1 x DP</w:t>
            </w:r>
          </w:p>
        </w:tc>
      </w:tr>
      <w:tr w:rsidR="00887EF3" w:rsidRPr="00887EF3" w14:paraId="0F2AF208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8FCB973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Obrotowy ekran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2631BB6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Pivot</w:t>
            </w:r>
          </w:p>
        </w:tc>
      </w:tr>
      <w:tr w:rsidR="00887EF3" w:rsidRPr="00887EF3" w14:paraId="23DB26DA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D93D95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Regulacja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C0701C1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wysokości, obrotu, kąta pochylenia</w:t>
            </w:r>
          </w:p>
        </w:tc>
      </w:tr>
      <w:tr w:rsidR="00887EF3" w:rsidRPr="00887EF3" w14:paraId="275FD4E9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96E359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Montaż na ścianie lub uchwycie 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040AA4C5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Vesa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100x100mm</w:t>
            </w:r>
            <w:proofErr w:type="spellEnd"/>
          </w:p>
        </w:tc>
      </w:tr>
      <w:tr w:rsidR="00887EF3" w:rsidRPr="00887EF3" w14:paraId="519ABA1B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277C31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Głośniki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784180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Posiada min. 2 głośniki</w:t>
            </w:r>
          </w:p>
        </w:tc>
      </w:tr>
      <w:tr w:rsidR="00887EF3" w:rsidRPr="00887EF3" w14:paraId="2100CE8A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37E2776C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Kamera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60C4D5E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Wbudowana min. 2MP</w:t>
            </w:r>
          </w:p>
        </w:tc>
      </w:tr>
      <w:tr w:rsidR="00887EF3" w:rsidRPr="00887EF3" w14:paraId="0983D8F8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3700513C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Mikrofon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239411E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Wbudowany</w:t>
            </w:r>
          </w:p>
        </w:tc>
      </w:tr>
      <w:tr w:rsidR="00887EF3" w:rsidRPr="00887EF3" w14:paraId="5A413141" w14:textId="77777777" w:rsidTr="00887EF3">
        <w:trPr>
          <w:trHeight w:val="372"/>
        </w:trPr>
        <w:tc>
          <w:tcPr>
            <w:tcW w:w="8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22756F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Ogólnie</w:t>
            </w:r>
          </w:p>
        </w:tc>
      </w:tr>
      <w:tr w:rsidR="00887EF3" w:rsidRPr="00887EF3" w14:paraId="7F0EE4E7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20B626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Gwarancja 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9CBEB4E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36 miesięcy</w:t>
            </w:r>
          </w:p>
        </w:tc>
      </w:tr>
      <w:tr w:rsidR="00887EF3" w:rsidRPr="00887EF3" w14:paraId="07BEF5DF" w14:textId="77777777" w:rsidTr="00887EF3">
        <w:trPr>
          <w:trHeight w:val="372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9705C63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Inne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6954683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Dołączony przewód HDMI i DP</w:t>
            </w:r>
          </w:p>
        </w:tc>
      </w:tr>
    </w:tbl>
    <w:p w14:paraId="260DFDA4" w14:textId="01C852F9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D23DE7D" w14:textId="641B5EEA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915315F" w14:textId="0D13AE61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71580CD" w14:textId="4AED40E9" w:rsidR="0060173A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AE01280" w14:textId="51326289" w:rsidR="00887EF3" w:rsidRDefault="00887EF3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FAF7CA" w14:textId="76B1E863" w:rsidR="00887EF3" w:rsidRDefault="00887EF3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22D17BA" w14:textId="36F3F47E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7F748E9" w14:textId="74B4E2E4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A713345" w14:textId="43C8D461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A885FD0" w14:textId="2CD0687C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245202F" w14:textId="77777777" w:rsidR="00630CB6" w:rsidRDefault="00630CB6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8032DEF" w14:textId="77777777" w:rsidR="00887EF3" w:rsidRPr="00887EF3" w:rsidRDefault="00887EF3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09B7D01" w14:textId="0817574C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27CC07A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2E2401B" w14:textId="5D060B74" w:rsidR="006C11C3" w:rsidRDefault="006C11C3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B. Monitor typ 2</w:t>
      </w:r>
      <w:r w:rsidR="008949F9"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 – </w:t>
      </w:r>
      <w:r w:rsidR="0060173A" w:rsidRPr="00887EF3">
        <w:rPr>
          <w:rFonts w:asciiTheme="minorHAnsi" w:hAnsiTheme="minorHAnsi" w:cstheme="minorHAnsi"/>
          <w:b/>
          <w:sz w:val="22"/>
          <w:szCs w:val="22"/>
          <w:u w:val="single"/>
        </w:rPr>
        <w:t>10</w:t>
      </w:r>
      <w:r w:rsidR="008949F9"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 sztuk</w:t>
      </w: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4BF254FB" w14:textId="77777777" w:rsidR="00887EF3" w:rsidRPr="00887EF3" w:rsidRDefault="00887EF3" w:rsidP="00300E16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44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2"/>
        <w:gridCol w:w="5164"/>
      </w:tblGrid>
      <w:tr w:rsidR="000846E3" w:rsidRPr="00887EF3" w14:paraId="05BE4B5C" w14:textId="77777777" w:rsidTr="000846E3">
        <w:trPr>
          <w:jc w:val="center"/>
        </w:trPr>
        <w:tc>
          <w:tcPr>
            <w:tcW w:w="5000" w:type="pct"/>
            <w:gridSpan w:val="2"/>
            <w:shd w:val="clear" w:color="auto" w:fill="auto"/>
            <w:noWrap/>
            <w:vAlign w:val="bottom"/>
            <w:hideMark/>
          </w:tcPr>
          <w:p w14:paraId="75D0E4E0" w14:textId="77777777" w:rsidR="000846E3" w:rsidRPr="00887EF3" w:rsidRDefault="000846E3" w:rsidP="00300E16">
            <w:pPr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0846E3" w:rsidRPr="00887EF3" w14:paraId="0F4E84C2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FDA3" w14:textId="39F41032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Typ ekranu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8FDF" w14:textId="1656068D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Panoramiczny, LED, 16x9</w:t>
            </w:r>
          </w:p>
        </w:tc>
      </w:tr>
      <w:tr w:rsidR="000846E3" w:rsidRPr="00887EF3" w14:paraId="64B61E13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DC17" w14:textId="631E1F62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Przekątna 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0739" w14:textId="0C746AD0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Min. 31,5”</w:t>
            </w:r>
          </w:p>
        </w:tc>
      </w:tr>
      <w:tr w:rsidR="000846E3" w:rsidRPr="00887EF3" w14:paraId="0C2CBF9B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B422" w14:textId="15A6EEE9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Matryca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2DBF" w14:textId="7B53642E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IPS matowa</w:t>
            </w:r>
          </w:p>
        </w:tc>
      </w:tr>
      <w:tr w:rsidR="000846E3" w:rsidRPr="00887EF3" w14:paraId="5E196192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6909" w14:textId="5E8FC44D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Jasność: 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3DE7" w14:textId="693747D5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Min. 300 cd/m</w:t>
            </w:r>
            <w:r w:rsidRPr="00887EF3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  <w:lang w:eastAsia="en-US"/>
              </w:rPr>
              <w:t>2</w:t>
            </w:r>
          </w:p>
        </w:tc>
      </w:tr>
      <w:tr w:rsidR="000846E3" w:rsidRPr="00887EF3" w14:paraId="7FBE6D30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7976" w14:textId="4C6A9F14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Kontrast (statyczny)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49A4" w14:textId="166069AD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Min. 1000:1</w:t>
            </w:r>
          </w:p>
        </w:tc>
      </w:tr>
      <w:tr w:rsidR="000846E3" w:rsidRPr="00887EF3" w14:paraId="2FD44981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CBBB" w14:textId="3165ABB1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Kąty widzenia (pion/poziom)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5128" w14:textId="7FEEDB9D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Min. 178/178 stopni</w:t>
            </w:r>
          </w:p>
        </w:tc>
      </w:tr>
      <w:tr w:rsidR="000846E3" w:rsidRPr="00887EF3" w14:paraId="30F0686D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1C67" w14:textId="24786E95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Czas reakcji matrycy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8220" w14:textId="3F4DF04F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Max. 6 ms</w:t>
            </w:r>
          </w:p>
        </w:tc>
      </w:tr>
      <w:tr w:rsidR="000846E3" w:rsidRPr="00887EF3" w14:paraId="518C9083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7F00" w14:textId="3B371655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Rozdzielczość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B18D" w14:textId="05D54B33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3840x2160</w:t>
            </w:r>
          </w:p>
        </w:tc>
      </w:tr>
      <w:tr w:rsidR="000846E3" w:rsidRPr="00887EF3" w14:paraId="59137FA7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D08C" w14:textId="4B608A4D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Wielkość plamki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31F0" w14:textId="762B7E22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Max. 0.162x0.162 mm</w:t>
            </w:r>
          </w:p>
        </w:tc>
      </w:tr>
      <w:tr w:rsidR="000846E3" w:rsidRPr="00887EF3" w14:paraId="777935B0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021C" w14:textId="51A69A7E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Złącza 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B6E5" w14:textId="4C32349D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Min. 1 x HDMI</w:t>
            </w:r>
          </w:p>
        </w:tc>
      </w:tr>
      <w:tr w:rsidR="000846E3" w:rsidRPr="00887EF3" w14:paraId="2CA1D453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9A82" w14:textId="7F81AA89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Obrotowy ekran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0AD4" w14:textId="69659022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Pivot</w:t>
            </w:r>
          </w:p>
        </w:tc>
      </w:tr>
      <w:tr w:rsidR="000846E3" w:rsidRPr="00887EF3" w14:paraId="2F5E0B50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A371" w14:textId="1FAED0B4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Regulacja 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0B79" w14:textId="5BDF0A00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wysokości, obrotu, kąta pochylenia</w:t>
            </w:r>
          </w:p>
        </w:tc>
      </w:tr>
      <w:tr w:rsidR="000846E3" w:rsidRPr="00887EF3" w14:paraId="7B03CD68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8AE9" w14:textId="7EB122A2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Montaż na ścianie lub uchwycie  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D7C6" w14:textId="47AC162E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Vesa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100x100mm</w:t>
            </w:r>
            <w:proofErr w:type="spellEnd"/>
          </w:p>
        </w:tc>
      </w:tr>
      <w:tr w:rsidR="000846E3" w:rsidRPr="00887EF3" w14:paraId="48FF6DFE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F23F" w14:textId="1B6B9DC4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Głośniki 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BBDA" w14:textId="5644B7E5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Posiada min. 2 głośniki</w:t>
            </w:r>
          </w:p>
        </w:tc>
      </w:tr>
      <w:tr w:rsidR="000846E3" w:rsidRPr="00887EF3" w14:paraId="048375DF" w14:textId="77777777" w:rsidTr="000846E3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A00F5" w14:textId="4D6575BC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Ogólnie</w:t>
            </w:r>
          </w:p>
        </w:tc>
      </w:tr>
      <w:tr w:rsidR="000846E3" w:rsidRPr="00887EF3" w14:paraId="12F98C58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92D2" w14:textId="11BF4A11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Gwarancja: 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EFE3" w14:textId="2132EE7E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Min. 24 miesiące.</w:t>
            </w:r>
          </w:p>
        </w:tc>
      </w:tr>
      <w:tr w:rsidR="000846E3" w:rsidRPr="00887EF3" w14:paraId="44356462" w14:textId="77777777" w:rsidTr="000846E3">
        <w:trPr>
          <w:jc w:val="center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A459A" w14:textId="08BA7257" w:rsidR="000846E3" w:rsidRPr="00887EF3" w:rsidDel="000846E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Inne:</w:t>
            </w:r>
          </w:p>
        </w:tc>
        <w:tc>
          <w:tcPr>
            <w:tcW w:w="3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D1BEE" w14:textId="4F077612" w:rsidR="000846E3" w:rsidRPr="00887EF3" w:rsidRDefault="000846E3" w:rsidP="00300E16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Dołączony przewód HDMI o długości co najmniej min. 2m</w:t>
            </w:r>
          </w:p>
        </w:tc>
      </w:tr>
    </w:tbl>
    <w:p w14:paraId="0A89D34E" w14:textId="3DDE725B" w:rsidR="000E46F4" w:rsidRPr="00887EF3" w:rsidRDefault="000E46F4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2A015A58" w14:textId="10F3B8E4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7108AAE9" w14:textId="7491B3AA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14A666E3" w14:textId="06F0AED6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5A700928" w14:textId="171C23F5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2D9C2FCB" w14:textId="5BE244A7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1270A691" w14:textId="06B2D1BC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1524D099" w14:textId="40633302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38A89AC2" w14:textId="3745E5CF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0F8E0E2B" w14:textId="57C24489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52CC2F75" w14:textId="7E4586B9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4C4E64A3" w14:textId="76779DC0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65EBB51A" w14:textId="1E8F8515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02F139EB" w14:textId="7B47A430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0672D202" w14:textId="40F07B53" w:rsidR="0060173A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64B7E73B" w14:textId="7E2EB898" w:rsidR="00630CB6" w:rsidRDefault="00630CB6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616C8A37" w14:textId="1BFF4882" w:rsidR="00630CB6" w:rsidRDefault="00630CB6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2B8D659D" w14:textId="6A800F53" w:rsidR="00630CB6" w:rsidRDefault="00630CB6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4DD8D472" w14:textId="77777777" w:rsidR="00630CB6" w:rsidRPr="00887EF3" w:rsidRDefault="00630CB6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620F66C4" w14:textId="03E64FBD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358DB3AB" w14:textId="18326ED5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61D28E56" w14:textId="77777777" w:rsidR="0060173A" w:rsidRPr="00887EF3" w:rsidRDefault="0060173A" w:rsidP="00300E16">
      <w:pPr>
        <w:tabs>
          <w:tab w:val="left" w:pos="1276"/>
        </w:tabs>
        <w:suppressAutoHyphens/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036B53FD" w14:textId="6543B590" w:rsidR="0060173A" w:rsidRPr="00887EF3" w:rsidRDefault="0060173A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C. Monitor typ 3 – 1 sztuka:</w:t>
      </w:r>
    </w:p>
    <w:tbl>
      <w:tblPr>
        <w:tblpPr w:leftFromText="141" w:rightFromText="141" w:vertAnchor="text" w:horzAnchor="margin" w:tblpXSpec="center" w:tblpY="233"/>
        <w:tblW w:w="82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0"/>
        <w:gridCol w:w="6270"/>
      </w:tblGrid>
      <w:tr w:rsidR="00887EF3" w:rsidRPr="00887EF3" w14:paraId="6AA5BD27" w14:textId="77777777" w:rsidTr="00887EF3">
        <w:trPr>
          <w:cantSplit/>
          <w:trHeight w:val="372"/>
        </w:trPr>
        <w:tc>
          <w:tcPr>
            <w:tcW w:w="82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AA297C9" w14:textId="77777777" w:rsidR="00887EF3" w:rsidRPr="00887EF3" w:rsidRDefault="00887EF3" w:rsidP="00887EF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bookmarkStart w:id="4" w:name="_Hlk189040927"/>
            <w:r w:rsidRPr="00887E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przedmiotu zamówienia wraz opisem wymaganych parametrów.</w:t>
            </w:r>
          </w:p>
        </w:tc>
      </w:tr>
      <w:tr w:rsidR="00887EF3" w:rsidRPr="00887EF3" w14:paraId="7FEF519B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735677C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Typ ekranu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73DFBBC" w14:textId="77777777" w:rsidR="00887EF3" w:rsidRPr="00887EF3" w:rsidRDefault="00887EF3" w:rsidP="00887EF3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Panoramiczny, LED, Zakrzywiony 32x9</w:t>
            </w:r>
          </w:p>
        </w:tc>
      </w:tr>
      <w:tr w:rsidR="00887EF3" w:rsidRPr="00887EF3" w14:paraId="0C826A14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B1AA03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Przekątna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7824AF4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Min. 49” </w:t>
            </w:r>
          </w:p>
        </w:tc>
      </w:tr>
      <w:tr w:rsidR="00887EF3" w:rsidRPr="00887EF3" w14:paraId="44999219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22C494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Matryca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803CB42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IPS,VA, OLED matowa</w:t>
            </w:r>
          </w:p>
        </w:tc>
      </w:tr>
      <w:tr w:rsidR="00887EF3" w:rsidRPr="00887EF3" w14:paraId="2A0CE9B4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286A1D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Jasność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11FCCB38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250 cd/m</w:t>
            </w:r>
            <w:r w:rsidRPr="00887EF3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</w:tr>
      <w:tr w:rsidR="00887EF3" w:rsidRPr="00887EF3" w14:paraId="567670CC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4C6E675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Kontrast (statyczny)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42807E34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1000:1</w:t>
            </w:r>
          </w:p>
        </w:tc>
      </w:tr>
      <w:tr w:rsidR="00887EF3" w:rsidRPr="00887EF3" w14:paraId="5125C9AD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8D22F22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Kąty widzenia (pion/poziom)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266E9D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178/178 stopni</w:t>
            </w:r>
          </w:p>
        </w:tc>
      </w:tr>
      <w:tr w:rsidR="00887EF3" w:rsidRPr="00887EF3" w14:paraId="3CD33105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1B6D341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Czas reakcji matrycy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4DD3438C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Max. 5 ms</w:t>
            </w:r>
          </w:p>
        </w:tc>
      </w:tr>
      <w:tr w:rsidR="00887EF3" w:rsidRPr="00887EF3" w14:paraId="53242C7E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D0C5A85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Rozdzielczość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2DF961A8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5120 x 1440</w:t>
            </w:r>
          </w:p>
        </w:tc>
      </w:tr>
      <w:tr w:rsidR="00887EF3" w:rsidRPr="00887EF3" w14:paraId="2AB407B2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2DCBBC09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Wielkość plamki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BF96C13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Max. 0.233 mm</w:t>
            </w:r>
          </w:p>
        </w:tc>
      </w:tr>
      <w:tr w:rsidR="00887EF3" w:rsidRPr="00887EF3" w14:paraId="3713A8D5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797F5A1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Złącza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BB703A4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1 x HDMI 1 x DP</w:t>
            </w:r>
          </w:p>
        </w:tc>
      </w:tr>
      <w:tr w:rsidR="00887EF3" w:rsidRPr="00887EF3" w14:paraId="025A1621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0840CFC5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Montaż na ścianie lub uchwycie 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396F6A9F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Vesa</w:t>
            </w:r>
            <w:proofErr w:type="spellEnd"/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100x100mm</w:t>
            </w:r>
            <w:proofErr w:type="spellEnd"/>
          </w:p>
        </w:tc>
      </w:tr>
      <w:tr w:rsidR="00887EF3" w:rsidRPr="00887EF3" w14:paraId="69B40BAB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550FA496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Głośniki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429FBF7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Posiada min. 2 głośniki</w:t>
            </w:r>
          </w:p>
        </w:tc>
      </w:tr>
      <w:tr w:rsidR="00887EF3" w:rsidRPr="00887EF3" w14:paraId="511B3ED1" w14:textId="77777777" w:rsidTr="00887EF3">
        <w:trPr>
          <w:cantSplit/>
          <w:trHeight w:val="372"/>
        </w:trPr>
        <w:tc>
          <w:tcPr>
            <w:tcW w:w="82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B309043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Ogólnie</w:t>
            </w:r>
          </w:p>
        </w:tc>
      </w:tr>
      <w:tr w:rsidR="00887EF3" w:rsidRPr="00887EF3" w14:paraId="2AB7AD4B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D45C805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Gwarancja 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19173778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Min. 36 miesięcy</w:t>
            </w:r>
          </w:p>
        </w:tc>
      </w:tr>
      <w:tr w:rsidR="00887EF3" w:rsidRPr="00887EF3" w14:paraId="3B4916AC" w14:textId="77777777" w:rsidTr="00887EF3">
        <w:trPr>
          <w:cantSplit/>
          <w:trHeight w:val="37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637FE0A6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Inne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14:paraId="3BDA284E" w14:textId="77777777" w:rsidR="00887EF3" w:rsidRPr="00887EF3" w:rsidRDefault="00887EF3" w:rsidP="00887EF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eastAsia="Calibri" w:hAnsiTheme="minorHAnsi" w:cstheme="minorHAnsi"/>
                <w:sz w:val="22"/>
                <w:szCs w:val="22"/>
              </w:rPr>
              <w:t>Dołączony przewód HDMI i DP</w:t>
            </w:r>
          </w:p>
        </w:tc>
      </w:tr>
      <w:bookmarkEnd w:id="4"/>
    </w:tbl>
    <w:p w14:paraId="1FA988F0" w14:textId="2AB2F3FB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E46B302" w14:textId="43EB1D2A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DCAB418" w14:textId="546BBC68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427CAC1" w14:textId="459A3A4F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8BBCDA1" w14:textId="67CC66AA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78B650C" w14:textId="29B0364E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82029F9" w14:textId="34F714EB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5EA3E96" w14:textId="066FB159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5F3674C" w14:textId="65CE786B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CEE8859" w14:textId="25F19241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F848BE0" w14:textId="5AF6D60F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A7ED471" w14:textId="7EA8C877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C1F8022" w14:textId="4F83586A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CE3BFF5" w14:textId="125AE578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421EE15" w14:textId="64B76C06" w:rsidR="00630CB6" w:rsidRDefault="00630CB6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BB81E8F" w14:textId="117941DF" w:rsidR="00630CB6" w:rsidRDefault="00630CB6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3E0CD78" w14:textId="12375D0C" w:rsidR="00630CB6" w:rsidRDefault="00630CB6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0F950ED" w14:textId="27A27D73" w:rsidR="00630CB6" w:rsidRDefault="00630CB6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FB3673E" w14:textId="408C6D6C" w:rsidR="00630CB6" w:rsidRDefault="00630CB6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64E8F0A" w14:textId="77777777" w:rsidR="00630CB6" w:rsidRDefault="00630CB6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0CBF8E2" w14:textId="77777777" w:rsid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7E26EBE" w14:textId="4119BECA" w:rsidR="00887EF3" w:rsidRDefault="00887EF3" w:rsidP="00887EF3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Część nr 3</w:t>
      </w:r>
    </w:p>
    <w:p w14:paraId="76F207B1" w14:textId="14C42F63" w:rsidR="00887EF3" w:rsidRPr="00887EF3" w:rsidRDefault="00887EF3" w:rsidP="00887EF3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Przedmiotem zamówienia są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torby dla 195 komputerów przenośnych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13B91710" w14:textId="77777777" w:rsidR="00887EF3" w:rsidRDefault="00887EF3" w:rsidP="00887EF3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3969"/>
        <w:gridCol w:w="4111"/>
      </w:tblGrid>
      <w:tr w:rsidR="00887EF3" w14:paraId="7D7168F4" w14:textId="77777777" w:rsidTr="00EF1A0F">
        <w:tc>
          <w:tcPr>
            <w:tcW w:w="8080" w:type="dxa"/>
            <w:gridSpan w:val="2"/>
          </w:tcPr>
          <w:p w14:paraId="44BF6423" w14:textId="7EDB7121" w:rsidR="00887EF3" w:rsidRPr="00105CBC" w:rsidRDefault="0034279D" w:rsidP="00EF1A0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5CB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Torba na komputer przenośny</w:t>
            </w:r>
            <w:r w:rsidR="00887EF3" w:rsidRPr="00105C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  <w:tr w:rsidR="00887EF3" w14:paraId="68F40062" w14:textId="77777777" w:rsidTr="00EF1A0F">
        <w:tc>
          <w:tcPr>
            <w:tcW w:w="3969" w:type="dxa"/>
          </w:tcPr>
          <w:p w14:paraId="02D45B78" w14:textId="52670D19" w:rsidR="00887EF3" w:rsidRPr="00887EF3" w:rsidRDefault="00887EF3" w:rsidP="00EF1A0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Kompatybilność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 komputerem przenośnym</w:t>
            </w:r>
          </w:p>
        </w:tc>
        <w:tc>
          <w:tcPr>
            <w:tcW w:w="4111" w:type="dxa"/>
          </w:tcPr>
          <w:p w14:paraId="27C5C3C4" w14:textId="77777777" w:rsidR="00887EF3" w:rsidRPr="00887EF3" w:rsidRDefault="00887EF3" w:rsidP="00EF1A0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15" – 16”</w:t>
            </w:r>
          </w:p>
        </w:tc>
      </w:tr>
      <w:tr w:rsidR="00887EF3" w14:paraId="59AEA5F2" w14:textId="77777777" w:rsidTr="00EF1A0F">
        <w:tc>
          <w:tcPr>
            <w:tcW w:w="3969" w:type="dxa"/>
          </w:tcPr>
          <w:p w14:paraId="73BF99B2" w14:textId="77777777" w:rsidR="00887EF3" w:rsidRPr="00887EF3" w:rsidRDefault="00887EF3" w:rsidP="00EF1A0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Liczba komór</w:t>
            </w:r>
          </w:p>
        </w:tc>
        <w:tc>
          <w:tcPr>
            <w:tcW w:w="4111" w:type="dxa"/>
          </w:tcPr>
          <w:p w14:paraId="187849A9" w14:textId="77777777" w:rsidR="00887EF3" w:rsidRPr="00887EF3" w:rsidRDefault="00887EF3" w:rsidP="00EF1A0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</w:tr>
      <w:tr w:rsidR="00887EF3" w14:paraId="2C663585" w14:textId="77777777" w:rsidTr="00EF1A0F">
        <w:tc>
          <w:tcPr>
            <w:tcW w:w="3969" w:type="dxa"/>
          </w:tcPr>
          <w:p w14:paraId="1C210EAE" w14:textId="77777777" w:rsidR="00887EF3" w:rsidRPr="00887EF3" w:rsidRDefault="00887EF3" w:rsidP="00EF1A0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Kieszenie zewnętrzne</w:t>
            </w:r>
          </w:p>
        </w:tc>
        <w:tc>
          <w:tcPr>
            <w:tcW w:w="4111" w:type="dxa"/>
          </w:tcPr>
          <w:p w14:paraId="3B3CF3EA" w14:textId="77777777" w:rsidR="00887EF3" w:rsidRPr="00887EF3" w:rsidRDefault="00887EF3" w:rsidP="00EF1A0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</w:tr>
      <w:tr w:rsidR="00887EF3" w14:paraId="6E9416C5" w14:textId="77777777" w:rsidTr="00EF1A0F">
        <w:tc>
          <w:tcPr>
            <w:tcW w:w="3969" w:type="dxa"/>
          </w:tcPr>
          <w:p w14:paraId="681FFD2A" w14:textId="77777777" w:rsidR="00887EF3" w:rsidRPr="00887EF3" w:rsidRDefault="00887EF3" w:rsidP="00EF1A0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Materiał</w:t>
            </w:r>
          </w:p>
        </w:tc>
        <w:tc>
          <w:tcPr>
            <w:tcW w:w="4111" w:type="dxa"/>
          </w:tcPr>
          <w:p w14:paraId="2E4029E6" w14:textId="77777777" w:rsidR="00887EF3" w:rsidRPr="00887EF3" w:rsidRDefault="00887EF3" w:rsidP="00EF1A0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Poliester</w:t>
            </w:r>
          </w:p>
        </w:tc>
      </w:tr>
      <w:tr w:rsidR="00887EF3" w14:paraId="6B03FE01" w14:textId="77777777" w:rsidTr="00EF1A0F">
        <w:tc>
          <w:tcPr>
            <w:tcW w:w="3969" w:type="dxa"/>
          </w:tcPr>
          <w:p w14:paraId="423A88F0" w14:textId="77777777" w:rsidR="00887EF3" w:rsidRPr="00887EF3" w:rsidRDefault="00887EF3" w:rsidP="00EF1A0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Rodzaj zapięcia</w:t>
            </w:r>
          </w:p>
        </w:tc>
        <w:tc>
          <w:tcPr>
            <w:tcW w:w="4111" w:type="dxa"/>
          </w:tcPr>
          <w:p w14:paraId="5AA44550" w14:textId="77777777" w:rsidR="00887EF3" w:rsidRPr="00887EF3" w:rsidRDefault="00887EF3" w:rsidP="00EF1A0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Zamek błyskawiczny</w:t>
            </w:r>
          </w:p>
        </w:tc>
      </w:tr>
      <w:tr w:rsidR="00887EF3" w14:paraId="3EC586CD" w14:textId="77777777" w:rsidTr="00EF1A0F">
        <w:tc>
          <w:tcPr>
            <w:tcW w:w="3969" w:type="dxa"/>
          </w:tcPr>
          <w:p w14:paraId="13345471" w14:textId="77777777" w:rsidR="00887EF3" w:rsidRPr="00887EF3" w:rsidRDefault="00887EF3" w:rsidP="00EF1A0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Kolor</w:t>
            </w:r>
          </w:p>
        </w:tc>
        <w:tc>
          <w:tcPr>
            <w:tcW w:w="4111" w:type="dxa"/>
          </w:tcPr>
          <w:p w14:paraId="59983210" w14:textId="77777777" w:rsidR="00887EF3" w:rsidRPr="00887EF3" w:rsidRDefault="00887EF3" w:rsidP="00EF1A0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Czarny</w:t>
            </w:r>
          </w:p>
        </w:tc>
      </w:tr>
      <w:tr w:rsidR="00887EF3" w14:paraId="362DA2BD" w14:textId="77777777" w:rsidTr="00EF1A0F">
        <w:tc>
          <w:tcPr>
            <w:tcW w:w="3969" w:type="dxa"/>
          </w:tcPr>
          <w:p w14:paraId="3AD12B08" w14:textId="77777777" w:rsidR="00887EF3" w:rsidRPr="00887EF3" w:rsidRDefault="00887EF3" w:rsidP="00EF1A0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Pasek</w:t>
            </w:r>
          </w:p>
        </w:tc>
        <w:tc>
          <w:tcPr>
            <w:tcW w:w="4111" w:type="dxa"/>
          </w:tcPr>
          <w:p w14:paraId="056CB377" w14:textId="77777777" w:rsidR="00887EF3" w:rsidRPr="00887EF3" w:rsidRDefault="00887EF3" w:rsidP="00EF1A0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Odpinany pasek na ramię</w:t>
            </w:r>
          </w:p>
        </w:tc>
      </w:tr>
      <w:tr w:rsidR="00887EF3" w14:paraId="313D05A4" w14:textId="77777777" w:rsidTr="00EF1A0F">
        <w:tc>
          <w:tcPr>
            <w:tcW w:w="3969" w:type="dxa"/>
          </w:tcPr>
          <w:p w14:paraId="0FC90395" w14:textId="77777777" w:rsidR="00887EF3" w:rsidRPr="00887EF3" w:rsidRDefault="00887EF3" w:rsidP="00EF1A0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Gwarancja</w:t>
            </w:r>
          </w:p>
        </w:tc>
        <w:tc>
          <w:tcPr>
            <w:tcW w:w="4111" w:type="dxa"/>
          </w:tcPr>
          <w:p w14:paraId="2D9B1338" w14:textId="77777777" w:rsidR="00887EF3" w:rsidRPr="00887EF3" w:rsidRDefault="00887EF3" w:rsidP="00EF1A0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bCs/>
                <w:sz w:val="22"/>
                <w:szCs w:val="22"/>
              </w:rPr>
              <w:t>dożywotnia (gwarancja producenta)</w:t>
            </w:r>
          </w:p>
        </w:tc>
      </w:tr>
    </w:tbl>
    <w:p w14:paraId="0D0E2432" w14:textId="6ED2656C" w:rsidR="00887EF3" w:rsidRDefault="00887EF3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1889C491" w14:textId="7846AA8A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4A09755B" w14:textId="67E7FC66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49CAB4D0" w14:textId="00876EA7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66AC9D09" w14:textId="07114E19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3DEDBC45" w14:textId="645C7CD4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4B2DC215" w14:textId="357B7D24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5D7C9BED" w14:textId="1076C8BD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37FFB4E1" w14:textId="67CAFABF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71025783" w14:textId="01E42C89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298D45A2" w14:textId="2BB524BB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5F4EF259" w14:textId="72B4270E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044B456B" w14:textId="56B2BAC3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21B3C114" w14:textId="0802E7DF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7286140D" w14:textId="1CBC1FD9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781E9BAC" w14:textId="49471F81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489061D1" w14:textId="6605737A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7A2C0661" w14:textId="05FDA922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6F4E346C" w14:textId="263E007B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33A5423B" w14:textId="65EA9937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7404AD44" w14:textId="7278052F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016BC31B" w14:textId="1E288CFF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14B5D03B" w14:textId="1E023240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554E9608" w14:textId="42DE8BC2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6EA46159" w14:textId="3337854D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74019916" w14:textId="7C5AD115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431408A4" w14:textId="729C58B6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730435DA" w14:textId="0392D03B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324B076E" w14:textId="0368CFF2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66FE273E" w14:textId="3F34556F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55BE49FB" w14:textId="0029070B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40FFD0D7" w14:textId="30FBA984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41A2F3E9" w14:textId="23740C03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35FD84D0" w14:textId="59DD0277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0EB48672" w14:textId="3E967684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2D4D7B26" w14:textId="107A2870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396E1D0A" w14:textId="505CE5FE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16F0278E" w14:textId="77777777" w:rsidR="00630CB6" w:rsidRDefault="00630CB6" w:rsidP="00887EF3">
      <w:pPr>
        <w:rPr>
          <w:rFonts w:asciiTheme="minorHAnsi" w:hAnsiTheme="minorHAnsi" w:cstheme="minorHAnsi"/>
          <w:b/>
          <w:sz w:val="22"/>
          <w:szCs w:val="22"/>
        </w:rPr>
      </w:pPr>
    </w:p>
    <w:p w14:paraId="434CA8E6" w14:textId="612207D9" w:rsidR="00887EF3" w:rsidRPr="00887EF3" w:rsidRDefault="00887EF3" w:rsidP="00887EF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Część nr 4</w:t>
      </w:r>
    </w:p>
    <w:p w14:paraId="6572A564" w14:textId="1C6BD2FF" w:rsidR="00887EF3" w:rsidRPr="00887EF3" w:rsidRDefault="00887EF3" w:rsidP="00887EF3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Przedmiotem zamówienia są </w:t>
      </w:r>
      <w:r w:rsidR="0034279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bezprzewodowe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zestawy klawiatura i mysz dla 195 komputerów przenośnych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7193EAA4" w14:textId="77777777" w:rsidR="00887EF3" w:rsidRDefault="00887EF3" w:rsidP="00887EF3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3969"/>
        <w:gridCol w:w="4111"/>
      </w:tblGrid>
      <w:tr w:rsidR="00887EF3" w14:paraId="7EA8C826" w14:textId="77777777" w:rsidTr="00EF1A0F">
        <w:tc>
          <w:tcPr>
            <w:tcW w:w="8080" w:type="dxa"/>
            <w:gridSpan w:val="2"/>
          </w:tcPr>
          <w:p w14:paraId="728F4DCE" w14:textId="55D0E3A4" w:rsidR="00887EF3" w:rsidRPr="00105CBC" w:rsidRDefault="0034279D" w:rsidP="00EF1A0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5CB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Bezprzewodowy zestaw klawiatura i mysz do komputera przenośnego:</w:t>
            </w:r>
          </w:p>
        </w:tc>
      </w:tr>
      <w:tr w:rsidR="00887EF3" w14:paraId="73962291" w14:textId="77777777" w:rsidTr="00EF1A0F">
        <w:tc>
          <w:tcPr>
            <w:tcW w:w="3969" w:type="dxa"/>
          </w:tcPr>
          <w:p w14:paraId="2C1364CC" w14:textId="77777777" w:rsidR="00887EF3" w:rsidRPr="00887EF3" w:rsidRDefault="00887EF3" w:rsidP="00EF1A0F">
            <w:pPr>
              <w:tabs>
                <w:tab w:val="left" w:pos="1276"/>
              </w:tabs>
              <w:suppressAutoHyphens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Typ</w:t>
            </w:r>
          </w:p>
        </w:tc>
        <w:tc>
          <w:tcPr>
            <w:tcW w:w="4111" w:type="dxa"/>
          </w:tcPr>
          <w:p w14:paraId="7F0EBDD9" w14:textId="77777777" w:rsidR="00887EF3" w:rsidRPr="00887EF3" w:rsidRDefault="00887EF3" w:rsidP="00EF1A0F">
            <w:pPr>
              <w:tabs>
                <w:tab w:val="left" w:pos="1276"/>
              </w:tabs>
              <w:suppressAutoHyphens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qwerty</w:t>
            </w:r>
            <w:proofErr w:type="spellEnd"/>
          </w:p>
        </w:tc>
      </w:tr>
      <w:tr w:rsidR="00887EF3" w14:paraId="2D71EE68" w14:textId="77777777" w:rsidTr="00EF1A0F">
        <w:tc>
          <w:tcPr>
            <w:tcW w:w="3969" w:type="dxa"/>
          </w:tcPr>
          <w:p w14:paraId="61B914E0" w14:textId="77777777" w:rsidR="00887EF3" w:rsidRDefault="00887EF3" w:rsidP="00EF1A0F">
            <w:pPr>
              <w:tabs>
                <w:tab w:val="left" w:pos="1276"/>
              </w:tabs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Rodzaj przełączników</w:t>
            </w:r>
          </w:p>
        </w:tc>
        <w:tc>
          <w:tcPr>
            <w:tcW w:w="4111" w:type="dxa"/>
          </w:tcPr>
          <w:p w14:paraId="1462CD7D" w14:textId="77777777" w:rsidR="00887EF3" w:rsidRDefault="00887EF3" w:rsidP="00EF1A0F">
            <w:pPr>
              <w:tabs>
                <w:tab w:val="left" w:pos="1276"/>
              </w:tabs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Membranowe</w:t>
            </w:r>
          </w:p>
        </w:tc>
      </w:tr>
      <w:tr w:rsidR="00887EF3" w14:paraId="19985CAD" w14:textId="77777777" w:rsidTr="00EF1A0F">
        <w:tc>
          <w:tcPr>
            <w:tcW w:w="3969" w:type="dxa"/>
          </w:tcPr>
          <w:p w14:paraId="06D3D5E4" w14:textId="77777777" w:rsidR="00887EF3" w:rsidRPr="00887EF3" w:rsidRDefault="00887EF3" w:rsidP="00EF1A0F">
            <w:pPr>
              <w:widowControl w:val="0"/>
              <w:spacing w:line="276" w:lineRule="auto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Łączność</w:t>
            </w:r>
          </w:p>
        </w:tc>
        <w:tc>
          <w:tcPr>
            <w:tcW w:w="4111" w:type="dxa"/>
          </w:tcPr>
          <w:p w14:paraId="07C13199" w14:textId="77777777" w:rsidR="00887EF3" w:rsidRDefault="00887EF3" w:rsidP="00EF1A0F">
            <w:pPr>
              <w:tabs>
                <w:tab w:val="left" w:pos="1276"/>
              </w:tabs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Bezprzewodowa</w:t>
            </w:r>
          </w:p>
        </w:tc>
      </w:tr>
      <w:tr w:rsidR="00887EF3" w14:paraId="59576ADA" w14:textId="77777777" w:rsidTr="00EF1A0F">
        <w:tc>
          <w:tcPr>
            <w:tcW w:w="3969" w:type="dxa"/>
          </w:tcPr>
          <w:p w14:paraId="05282521" w14:textId="1C73FC9D" w:rsidR="00887EF3" w:rsidRPr="00887EF3" w:rsidRDefault="00887EF3" w:rsidP="00EF1A0F">
            <w:pPr>
              <w:widowControl w:val="0"/>
              <w:spacing w:line="276" w:lineRule="auto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Interfejs </w:t>
            </w:r>
          </w:p>
        </w:tc>
        <w:tc>
          <w:tcPr>
            <w:tcW w:w="4111" w:type="dxa"/>
          </w:tcPr>
          <w:p w14:paraId="70251304" w14:textId="77777777" w:rsidR="00887EF3" w:rsidRDefault="00887EF3" w:rsidP="00EF1A0F">
            <w:pPr>
              <w:tabs>
                <w:tab w:val="left" w:pos="1276"/>
              </w:tabs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2,4 GHz</w:t>
            </w:r>
          </w:p>
        </w:tc>
      </w:tr>
      <w:tr w:rsidR="00887EF3" w14:paraId="1C1ED3E1" w14:textId="77777777" w:rsidTr="00EF1A0F">
        <w:tc>
          <w:tcPr>
            <w:tcW w:w="3969" w:type="dxa"/>
          </w:tcPr>
          <w:p w14:paraId="09AB0457" w14:textId="77777777" w:rsidR="00887EF3" w:rsidRPr="00887EF3" w:rsidRDefault="00887EF3" w:rsidP="00EF1A0F">
            <w:pPr>
              <w:widowControl w:val="0"/>
              <w:spacing w:line="276" w:lineRule="auto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Klawisze numeryczne </w:t>
            </w:r>
          </w:p>
        </w:tc>
        <w:tc>
          <w:tcPr>
            <w:tcW w:w="4111" w:type="dxa"/>
          </w:tcPr>
          <w:p w14:paraId="00D23A9A" w14:textId="77777777" w:rsidR="00887EF3" w:rsidRPr="00887EF3" w:rsidRDefault="00887EF3" w:rsidP="00EF1A0F">
            <w:pPr>
              <w:tabs>
                <w:tab w:val="left" w:pos="1276"/>
              </w:tabs>
              <w:suppressAutoHyphens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887EF3" w14:paraId="4E51E7E4" w14:textId="77777777" w:rsidTr="00EF1A0F">
        <w:tc>
          <w:tcPr>
            <w:tcW w:w="3969" w:type="dxa"/>
          </w:tcPr>
          <w:p w14:paraId="65B31F7A" w14:textId="77777777" w:rsidR="00887EF3" w:rsidRPr="00887EF3" w:rsidRDefault="00887EF3" w:rsidP="00EF1A0F">
            <w:pPr>
              <w:widowControl w:val="0"/>
              <w:spacing w:line="276" w:lineRule="auto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Klawisze multimedialne / funkcyjne </w:t>
            </w:r>
          </w:p>
        </w:tc>
        <w:tc>
          <w:tcPr>
            <w:tcW w:w="4111" w:type="dxa"/>
          </w:tcPr>
          <w:p w14:paraId="23CB6E44" w14:textId="77777777" w:rsidR="00887EF3" w:rsidRPr="00887EF3" w:rsidRDefault="00887EF3" w:rsidP="00EF1A0F">
            <w:pPr>
              <w:tabs>
                <w:tab w:val="left" w:pos="1276"/>
              </w:tabs>
              <w:suppressAutoHyphens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</w:tr>
      <w:tr w:rsidR="00887EF3" w14:paraId="27B1C39B" w14:textId="77777777" w:rsidTr="00EF1A0F">
        <w:tc>
          <w:tcPr>
            <w:tcW w:w="3969" w:type="dxa"/>
          </w:tcPr>
          <w:p w14:paraId="3739F0B8" w14:textId="77777777" w:rsidR="00887EF3" w:rsidRPr="00887EF3" w:rsidRDefault="00887EF3" w:rsidP="00EF1A0F">
            <w:pPr>
              <w:widowControl w:val="0"/>
              <w:spacing w:line="276" w:lineRule="auto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Kolor</w:t>
            </w:r>
          </w:p>
        </w:tc>
        <w:tc>
          <w:tcPr>
            <w:tcW w:w="4111" w:type="dxa"/>
          </w:tcPr>
          <w:p w14:paraId="44D482FB" w14:textId="77777777" w:rsidR="00887EF3" w:rsidRDefault="00887EF3" w:rsidP="00EF1A0F">
            <w:pPr>
              <w:tabs>
                <w:tab w:val="left" w:pos="1276"/>
              </w:tabs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Czarny/szary/grafitowy</w:t>
            </w:r>
          </w:p>
        </w:tc>
      </w:tr>
      <w:tr w:rsidR="00887EF3" w14:paraId="50D21301" w14:textId="77777777" w:rsidTr="00EF1A0F">
        <w:tc>
          <w:tcPr>
            <w:tcW w:w="3969" w:type="dxa"/>
          </w:tcPr>
          <w:p w14:paraId="69A9E4C7" w14:textId="77777777" w:rsidR="00887EF3" w:rsidRPr="00887EF3" w:rsidRDefault="00887EF3" w:rsidP="00EF1A0F">
            <w:pPr>
              <w:widowControl w:val="0"/>
              <w:spacing w:line="276" w:lineRule="auto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Obsługiwane systemy</w:t>
            </w:r>
          </w:p>
        </w:tc>
        <w:tc>
          <w:tcPr>
            <w:tcW w:w="4111" w:type="dxa"/>
          </w:tcPr>
          <w:p w14:paraId="35BA8D78" w14:textId="77777777" w:rsidR="00887EF3" w:rsidRDefault="00887EF3" w:rsidP="00EF1A0F">
            <w:pPr>
              <w:tabs>
                <w:tab w:val="left" w:pos="1276"/>
              </w:tabs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Windows</w:t>
            </w:r>
          </w:p>
        </w:tc>
      </w:tr>
      <w:tr w:rsidR="00887EF3" w14:paraId="683A5822" w14:textId="77777777" w:rsidTr="00EF1A0F">
        <w:tc>
          <w:tcPr>
            <w:tcW w:w="3969" w:type="dxa"/>
          </w:tcPr>
          <w:p w14:paraId="262FE21C" w14:textId="77777777" w:rsidR="00887EF3" w:rsidRPr="00887EF3" w:rsidRDefault="00887EF3" w:rsidP="00EF1A0F">
            <w:pPr>
              <w:widowControl w:val="0"/>
              <w:spacing w:line="276" w:lineRule="auto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Sensor myszy</w:t>
            </w:r>
          </w:p>
        </w:tc>
        <w:tc>
          <w:tcPr>
            <w:tcW w:w="4111" w:type="dxa"/>
          </w:tcPr>
          <w:p w14:paraId="1602105C" w14:textId="77777777" w:rsidR="00887EF3" w:rsidRDefault="00887EF3" w:rsidP="00EF1A0F">
            <w:pPr>
              <w:tabs>
                <w:tab w:val="left" w:pos="1276"/>
              </w:tabs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Optyczny</w:t>
            </w:r>
          </w:p>
        </w:tc>
      </w:tr>
      <w:tr w:rsidR="00887EF3" w14:paraId="03AD6A83" w14:textId="77777777" w:rsidTr="00EF1A0F">
        <w:tc>
          <w:tcPr>
            <w:tcW w:w="3969" w:type="dxa"/>
          </w:tcPr>
          <w:p w14:paraId="215411D4" w14:textId="77777777" w:rsidR="00887EF3" w:rsidRPr="00887EF3" w:rsidRDefault="00887EF3" w:rsidP="00EF1A0F">
            <w:pPr>
              <w:widowControl w:val="0"/>
              <w:spacing w:line="276" w:lineRule="auto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Rozdzielczość myszy</w:t>
            </w:r>
          </w:p>
        </w:tc>
        <w:tc>
          <w:tcPr>
            <w:tcW w:w="4111" w:type="dxa"/>
          </w:tcPr>
          <w:p w14:paraId="313CC70F" w14:textId="77777777" w:rsidR="00887EF3" w:rsidRDefault="00887EF3" w:rsidP="00EF1A0F">
            <w:pPr>
              <w:tabs>
                <w:tab w:val="left" w:pos="1276"/>
              </w:tabs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1000 DPI</w:t>
            </w:r>
          </w:p>
        </w:tc>
      </w:tr>
      <w:tr w:rsidR="00887EF3" w14:paraId="11A601E1" w14:textId="77777777" w:rsidTr="00EF1A0F">
        <w:tc>
          <w:tcPr>
            <w:tcW w:w="3969" w:type="dxa"/>
          </w:tcPr>
          <w:p w14:paraId="2EDBD1D2" w14:textId="77777777" w:rsidR="00887EF3" w:rsidRPr="00887EF3" w:rsidRDefault="00887EF3" w:rsidP="00EF1A0F">
            <w:pPr>
              <w:widowControl w:val="0"/>
              <w:spacing w:line="276" w:lineRule="auto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Dodatkowe informacje: </w:t>
            </w:r>
          </w:p>
        </w:tc>
        <w:tc>
          <w:tcPr>
            <w:tcW w:w="4111" w:type="dxa"/>
          </w:tcPr>
          <w:p w14:paraId="420D41E7" w14:textId="46DDB56C" w:rsidR="00887EF3" w:rsidRDefault="00887EF3" w:rsidP="00EF1A0F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Baterie w zestawie</w:t>
            </w:r>
            <w:r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,</w:t>
            </w: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 </w:t>
            </w:r>
            <w:r w:rsidR="00EC29BB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c</w:t>
            </w: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icha praca klawiszy, </w:t>
            </w:r>
            <w:r w:rsidR="00EC29BB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z</w:t>
            </w: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asięg pracy do 10 m, </w:t>
            </w:r>
            <w:r w:rsidR="00EC29BB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j</w:t>
            </w: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eden </w:t>
            </w:r>
            <w:proofErr w:type="spellStart"/>
            <w:r w:rsidR="00EC29BB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n</w:t>
            </w: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anoodbiornik</w:t>
            </w:r>
            <w:proofErr w:type="spellEnd"/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 do 2 urządzeń</w:t>
            </w:r>
            <w:r w:rsidR="00EC29BB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.</w:t>
            </w:r>
          </w:p>
        </w:tc>
      </w:tr>
      <w:tr w:rsidR="00887EF3" w14:paraId="636A404A" w14:textId="77777777" w:rsidTr="00EF1A0F">
        <w:tc>
          <w:tcPr>
            <w:tcW w:w="3969" w:type="dxa"/>
          </w:tcPr>
          <w:p w14:paraId="28A2C8BE" w14:textId="77777777" w:rsidR="00887EF3" w:rsidRPr="00887EF3" w:rsidRDefault="00887EF3" w:rsidP="00EF1A0F">
            <w:pPr>
              <w:tabs>
                <w:tab w:val="left" w:pos="1276"/>
              </w:tabs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Gwarancja </w:t>
            </w:r>
          </w:p>
        </w:tc>
        <w:tc>
          <w:tcPr>
            <w:tcW w:w="4111" w:type="dxa"/>
          </w:tcPr>
          <w:p w14:paraId="07FBD6C0" w14:textId="77777777" w:rsidR="00887EF3" w:rsidRDefault="00887EF3" w:rsidP="00EF1A0F">
            <w:pPr>
              <w:tabs>
                <w:tab w:val="left" w:pos="1276"/>
              </w:tabs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887EF3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24 miesiące (gwarancja producenta)</w:t>
            </w:r>
          </w:p>
        </w:tc>
      </w:tr>
    </w:tbl>
    <w:p w14:paraId="7E314E17" w14:textId="77777777" w:rsidR="00887EF3" w:rsidRDefault="00887EF3" w:rsidP="00887EF3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48DC82F" w14:textId="77777777" w:rsidR="00887EF3" w:rsidRPr="00887EF3" w:rsidRDefault="00887EF3" w:rsidP="00887EF3">
      <w:pPr>
        <w:widowControl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7A50E74C" w14:textId="0E45886C" w:rsidR="00887EF3" w:rsidRPr="00887EF3" w:rsidRDefault="00887EF3" w:rsidP="0060173A">
      <w:pPr>
        <w:tabs>
          <w:tab w:val="left" w:pos="1276"/>
        </w:tabs>
        <w:suppressAutoHyphens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887EF3" w:rsidRPr="00887EF3" w:rsidSect="00300E1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DF7EF" w14:textId="77777777" w:rsidR="00452E5E" w:rsidRDefault="00452E5E" w:rsidP="00D85B22">
      <w:r>
        <w:separator/>
      </w:r>
    </w:p>
  </w:endnote>
  <w:endnote w:type="continuationSeparator" w:id="0">
    <w:p w14:paraId="240D671C" w14:textId="77777777" w:rsidR="00452E5E" w:rsidRDefault="00452E5E" w:rsidP="00D85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DejaVu Sans">
    <w:charset w:val="EE"/>
    <w:family w:val="swiss"/>
    <w:pitch w:val="variable"/>
    <w:sig w:usb0="E7002EFF" w:usb1="D200FDFF" w:usb2="0A246029" w:usb3="00000000" w:csb0="800001FF" w:csb1="00000000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57D65" w14:textId="77777777" w:rsidR="00452E5E" w:rsidRDefault="00452E5E" w:rsidP="00D85B22">
      <w:r>
        <w:separator/>
      </w:r>
    </w:p>
  </w:footnote>
  <w:footnote w:type="continuationSeparator" w:id="0">
    <w:p w14:paraId="394A2CCD" w14:textId="77777777" w:rsidR="00452E5E" w:rsidRDefault="00452E5E" w:rsidP="00D85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-796"/>
        </w:tabs>
        <w:ind w:left="-796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-436"/>
        </w:tabs>
        <w:ind w:left="-436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-76"/>
        </w:tabs>
        <w:ind w:left="-76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84"/>
        </w:tabs>
        <w:ind w:left="284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4F433A0"/>
    <w:multiLevelType w:val="hybridMultilevel"/>
    <w:tmpl w:val="649073E2"/>
    <w:lvl w:ilvl="0" w:tplc="80DC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3B5F91"/>
    <w:multiLevelType w:val="hybridMultilevel"/>
    <w:tmpl w:val="5E7C3E1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557B4"/>
    <w:multiLevelType w:val="hybridMultilevel"/>
    <w:tmpl w:val="9EAA5CC0"/>
    <w:lvl w:ilvl="0" w:tplc="80DC1EC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F9310F5"/>
    <w:multiLevelType w:val="hybridMultilevel"/>
    <w:tmpl w:val="6682F244"/>
    <w:lvl w:ilvl="0" w:tplc="A0BCF52E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21643767"/>
    <w:multiLevelType w:val="hybridMultilevel"/>
    <w:tmpl w:val="D31C8738"/>
    <w:lvl w:ilvl="0" w:tplc="9234837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25F4095"/>
    <w:multiLevelType w:val="hybridMultilevel"/>
    <w:tmpl w:val="9BBCF6D4"/>
    <w:lvl w:ilvl="0" w:tplc="763E9BC4">
      <w:start w:val="1"/>
      <w:numFmt w:val="bullet"/>
      <w:lvlText w:val=""/>
      <w:lvlJc w:val="left"/>
      <w:pPr>
        <w:ind w:left="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2" w15:restartNumberingAfterBreak="0">
    <w:nsid w:val="3CA5402C"/>
    <w:multiLevelType w:val="hybridMultilevel"/>
    <w:tmpl w:val="2E3C211E"/>
    <w:lvl w:ilvl="0" w:tplc="763E9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251D9"/>
    <w:multiLevelType w:val="hybridMultilevel"/>
    <w:tmpl w:val="6FE8BA1E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955B4"/>
    <w:multiLevelType w:val="hybridMultilevel"/>
    <w:tmpl w:val="46ACB220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404940"/>
    <w:multiLevelType w:val="hybridMultilevel"/>
    <w:tmpl w:val="9BCA21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79697E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8D3B4A"/>
    <w:multiLevelType w:val="hybridMultilevel"/>
    <w:tmpl w:val="A0C66622"/>
    <w:lvl w:ilvl="0" w:tplc="763E9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76A0F"/>
    <w:multiLevelType w:val="multilevel"/>
    <w:tmpl w:val="24F2D64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604F713D"/>
    <w:multiLevelType w:val="hybridMultilevel"/>
    <w:tmpl w:val="9BCA21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79697E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876AB9"/>
    <w:multiLevelType w:val="hybridMultilevel"/>
    <w:tmpl w:val="ED68705C"/>
    <w:lvl w:ilvl="0" w:tplc="763E9BC4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0" w15:restartNumberingAfterBreak="0">
    <w:nsid w:val="620D4E3B"/>
    <w:multiLevelType w:val="singleLevel"/>
    <w:tmpl w:val="FFFFFFFF"/>
    <w:lvl w:ilvl="0">
      <w:numFmt w:val="decimal"/>
      <w:pStyle w:val="Nagwek4"/>
      <w:lvlText w:val="%1"/>
      <w:legacy w:legacy="1" w:legacySpace="0" w:legacyIndent="0"/>
      <w:lvlJc w:val="left"/>
      <w:pPr>
        <w:ind w:left="0" w:firstLine="0"/>
      </w:pPr>
      <w:rPr>
        <w:rFonts w:cs="Times New Roman"/>
      </w:rPr>
    </w:lvl>
  </w:abstractNum>
  <w:abstractNum w:abstractNumId="21" w15:restartNumberingAfterBreak="0">
    <w:nsid w:val="6513616F"/>
    <w:multiLevelType w:val="hybridMultilevel"/>
    <w:tmpl w:val="C728DCB0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28A1B18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70C7AD9"/>
    <w:multiLevelType w:val="hybridMultilevel"/>
    <w:tmpl w:val="495A7704"/>
    <w:lvl w:ilvl="0" w:tplc="33A6E518">
      <w:start w:val="1"/>
      <w:numFmt w:val="bullet"/>
      <w:lvlText w:val=""/>
      <w:lvlJc w:val="left"/>
      <w:pPr>
        <w:ind w:left="-35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28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21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13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-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</w:abstractNum>
  <w:abstractNum w:abstractNumId="23" w15:restartNumberingAfterBreak="0">
    <w:nsid w:val="6BDF0C57"/>
    <w:multiLevelType w:val="hybridMultilevel"/>
    <w:tmpl w:val="10C46F7A"/>
    <w:lvl w:ilvl="0" w:tplc="763E9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B03E2D"/>
    <w:multiLevelType w:val="hybridMultilevel"/>
    <w:tmpl w:val="48CE8F36"/>
    <w:lvl w:ilvl="0" w:tplc="503693CA">
      <w:start w:val="1"/>
      <w:numFmt w:val="bullet"/>
      <w:lvlText w:val="-"/>
      <w:lvlJc w:val="left"/>
      <w:pPr>
        <w:ind w:left="576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5" w15:restartNumberingAfterBreak="0">
    <w:nsid w:val="7EA7186A"/>
    <w:multiLevelType w:val="hybridMultilevel"/>
    <w:tmpl w:val="9BCA21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79697E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10"/>
  </w:num>
  <w:num w:numId="4">
    <w:abstractNumId w:val="9"/>
  </w:num>
  <w:num w:numId="5">
    <w:abstractNumId w:val="6"/>
  </w:num>
  <w:num w:numId="6">
    <w:abstractNumId w:val="21"/>
  </w:num>
  <w:num w:numId="7">
    <w:abstractNumId w:val="23"/>
  </w:num>
  <w:num w:numId="8">
    <w:abstractNumId w:val="19"/>
  </w:num>
  <w:num w:numId="9">
    <w:abstractNumId w:val="11"/>
  </w:num>
  <w:num w:numId="10">
    <w:abstractNumId w:val="16"/>
  </w:num>
  <w:num w:numId="11">
    <w:abstractNumId w:val="14"/>
  </w:num>
  <w:num w:numId="12">
    <w:abstractNumId w:val="22"/>
  </w:num>
  <w:num w:numId="13">
    <w:abstractNumId w:val="25"/>
  </w:num>
  <w:num w:numId="14">
    <w:abstractNumId w:val="8"/>
  </w:num>
  <w:num w:numId="15">
    <w:abstractNumId w:val="12"/>
  </w:num>
  <w:num w:numId="16">
    <w:abstractNumId w:val="7"/>
  </w:num>
  <w:num w:numId="17">
    <w:abstractNumId w:val="13"/>
  </w:num>
  <w:num w:numId="18">
    <w:abstractNumId w:val="15"/>
  </w:num>
  <w:num w:numId="19">
    <w:abstractNumId w:val="18"/>
  </w:num>
  <w:num w:numId="20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14337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A50"/>
    <w:rsid w:val="00000F32"/>
    <w:rsid w:val="00001C62"/>
    <w:rsid w:val="000027E3"/>
    <w:rsid w:val="00002CA0"/>
    <w:rsid w:val="00003031"/>
    <w:rsid w:val="00004005"/>
    <w:rsid w:val="00004094"/>
    <w:rsid w:val="0000514F"/>
    <w:rsid w:val="00005366"/>
    <w:rsid w:val="00006116"/>
    <w:rsid w:val="00006756"/>
    <w:rsid w:val="0001130A"/>
    <w:rsid w:val="00011E45"/>
    <w:rsid w:val="00012F5C"/>
    <w:rsid w:val="00013B71"/>
    <w:rsid w:val="00014997"/>
    <w:rsid w:val="0001553E"/>
    <w:rsid w:val="000205FC"/>
    <w:rsid w:val="00020B05"/>
    <w:rsid w:val="0002124C"/>
    <w:rsid w:val="000215F7"/>
    <w:rsid w:val="00021E34"/>
    <w:rsid w:val="00022179"/>
    <w:rsid w:val="00022F4D"/>
    <w:rsid w:val="00026AE6"/>
    <w:rsid w:val="0002730F"/>
    <w:rsid w:val="00031DB3"/>
    <w:rsid w:val="000334A3"/>
    <w:rsid w:val="0003381C"/>
    <w:rsid w:val="00034007"/>
    <w:rsid w:val="000355CD"/>
    <w:rsid w:val="00035AB4"/>
    <w:rsid w:val="000377A6"/>
    <w:rsid w:val="00041467"/>
    <w:rsid w:val="00044501"/>
    <w:rsid w:val="00047F0A"/>
    <w:rsid w:val="00051DDF"/>
    <w:rsid w:val="00052108"/>
    <w:rsid w:val="00052A10"/>
    <w:rsid w:val="00063E1A"/>
    <w:rsid w:val="0006623E"/>
    <w:rsid w:val="0006647A"/>
    <w:rsid w:val="00066EB0"/>
    <w:rsid w:val="00070876"/>
    <w:rsid w:val="00071217"/>
    <w:rsid w:val="00071E2F"/>
    <w:rsid w:val="00072482"/>
    <w:rsid w:val="00076E93"/>
    <w:rsid w:val="00077071"/>
    <w:rsid w:val="0007760B"/>
    <w:rsid w:val="00077E1C"/>
    <w:rsid w:val="00080222"/>
    <w:rsid w:val="00081692"/>
    <w:rsid w:val="000819DA"/>
    <w:rsid w:val="00081CA2"/>
    <w:rsid w:val="00081EBF"/>
    <w:rsid w:val="0008412E"/>
    <w:rsid w:val="000846E3"/>
    <w:rsid w:val="0008701F"/>
    <w:rsid w:val="00090E80"/>
    <w:rsid w:val="000911F5"/>
    <w:rsid w:val="00093076"/>
    <w:rsid w:val="00093A5D"/>
    <w:rsid w:val="000948A2"/>
    <w:rsid w:val="00094E8A"/>
    <w:rsid w:val="000954B7"/>
    <w:rsid w:val="000A3B14"/>
    <w:rsid w:val="000A4E2D"/>
    <w:rsid w:val="000A6D52"/>
    <w:rsid w:val="000B3584"/>
    <w:rsid w:val="000B3CF2"/>
    <w:rsid w:val="000B4961"/>
    <w:rsid w:val="000B4B16"/>
    <w:rsid w:val="000B50D5"/>
    <w:rsid w:val="000B673B"/>
    <w:rsid w:val="000B7203"/>
    <w:rsid w:val="000C09F1"/>
    <w:rsid w:val="000C0C38"/>
    <w:rsid w:val="000C105D"/>
    <w:rsid w:val="000C204B"/>
    <w:rsid w:val="000C3A5D"/>
    <w:rsid w:val="000C489A"/>
    <w:rsid w:val="000C528C"/>
    <w:rsid w:val="000C61D3"/>
    <w:rsid w:val="000D0AA2"/>
    <w:rsid w:val="000D5439"/>
    <w:rsid w:val="000D620E"/>
    <w:rsid w:val="000D6303"/>
    <w:rsid w:val="000D73BF"/>
    <w:rsid w:val="000E1263"/>
    <w:rsid w:val="000E1729"/>
    <w:rsid w:val="000E1B86"/>
    <w:rsid w:val="000E3BD4"/>
    <w:rsid w:val="000E46F4"/>
    <w:rsid w:val="000E4B6F"/>
    <w:rsid w:val="000E5178"/>
    <w:rsid w:val="000E5EB9"/>
    <w:rsid w:val="000E602E"/>
    <w:rsid w:val="000F190F"/>
    <w:rsid w:val="000F1A86"/>
    <w:rsid w:val="000F38CB"/>
    <w:rsid w:val="00103093"/>
    <w:rsid w:val="00104FCA"/>
    <w:rsid w:val="00105AB4"/>
    <w:rsid w:val="00105CBC"/>
    <w:rsid w:val="00110C39"/>
    <w:rsid w:val="001110B9"/>
    <w:rsid w:val="00111B6F"/>
    <w:rsid w:val="001179BC"/>
    <w:rsid w:val="0012149F"/>
    <w:rsid w:val="001239FA"/>
    <w:rsid w:val="00123C4C"/>
    <w:rsid w:val="0012425D"/>
    <w:rsid w:val="001244EC"/>
    <w:rsid w:val="00125889"/>
    <w:rsid w:val="001267DF"/>
    <w:rsid w:val="00130019"/>
    <w:rsid w:val="00131917"/>
    <w:rsid w:val="0013365B"/>
    <w:rsid w:val="00136EF6"/>
    <w:rsid w:val="001372D6"/>
    <w:rsid w:val="00141465"/>
    <w:rsid w:val="0014356D"/>
    <w:rsid w:val="00143C0C"/>
    <w:rsid w:val="00144D32"/>
    <w:rsid w:val="00144F90"/>
    <w:rsid w:val="00145B33"/>
    <w:rsid w:val="001475B1"/>
    <w:rsid w:val="0014774F"/>
    <w:rsid w:val="0015080A"/>
    <w:rsid w:val="00150C0E"/>
    <w:rsid w:val="00150CA0"/>
    <w:rsid w:val="001516A5"/>
    <w:rsid w:val="00151CF0"/>
    <w:rsid w:val="001632CD"/>
    <w:rsid w:val="00166E81"/>
    <w:rsid w:val="001706DB"/>
    <w:rsid w:val="0017179D"/>
    <w:rsid w:val="00171D74"/>
    <w:rsid w:val="001723E3"/>
    <w:rsid w:val="00174484"/>
    <w:rsid w:val="00175798"/>
    <w:rsid w:val="0018229C"/>
    <w:rsid w:val="00183DFE"/>
    <w:rsid w:val="00184E2D"/>
    <w:rsid w:val="00187A62"/>
    <w:rsid w:val="00187EF2"/>
    <w:rsid w:val="00190807"/>
    <w:rsid w:val="00191216"/>
    <w:rsid w:val="00193FC9"/>
    <w:rsid w:val="0019524E"/>
    <w:rsid w:val="00195361"/>
    <w:rsid w:val="00195C6F"/>
    <w:rsid w:val="00196A82"/>
    <w:rsid w:val="001A0D0E"/>
    <w:rsid w:val="001A1854"/>
    <w:rsid w:val="001A1FC2"/>
    <w:rsid w:val="001A3D58"/>
    <w:rsid w:val="001A52BA"/>
    <w:rsid w:val="001A707F"/>
    <w:rsid w:val="001A73BC"/>
    <w:rsid w:val="001B1F20"/>
    <w:rsid w:val="001B2922"/>
    <w:rsid w:val="001B3111"/>
    <w:rsid w:val="001B78AA"/>
    <w:rsid w:val="001C04B2"/>
    <w:rsid w:val="001C06B6"/>
    <w:rsid w:val="001C120A"/>
    <w:rsid w:val="001C764A"/>
    <w:rsid w:val="001D5238"/>
    <w:rsid w:val="001D54E6"/>
    <w:rsid w:val="001D654F"/>
    <w:rsid w:val="001E082D"/>
    <w:rsid w:val="001E0981"/>
    <w:rsid w:val="001E251E"/>
    <w:rsid w:val="001E559E"/>
    <w:rsid w:val="001E5DFD"/>
    <w:rsid w:val="001E63A7"/>
    <w:rsid w:val="001E6EC9"/>
    <w:rsid w:val="001E70A8"/>
    <w:rsid w:val="001F010B"/>
    <w:rsid w:val="001F106A"/>
    <w:rsid w:val="001F1B05"/>
    <w:rsid w:val="001F3C7A"/>
    <w:rsid w:val="001F3DB3"/>
    <w:rsid w:val="001F65F6"/>
    <w:rsid w:val="001F7552"/>
    <w:rsid w:val="00200160"/>
    <w:rsid w:val="00201F80"/>
    <w:rsid w:val="00202E74"/>
    <w:rsid w:val="00203C00"/>
    <w:rsid w:val="00204A05"/>
    <w:rsid w:val="00204BE5"/>
    <w:rsid w:val="002050A5"/>
    <w:rsid w:val="002059CF"/>
    <w:rsid w:val="002074C8"/>
    <w:rsid w:val="002078FF"/>
    <w:rsid w:val="00210077"/>
    <w:rsid w:val="002100D4"/>
    <w:rsid w:val="002101FF"/>
    <w:rsid w:val="002144C1"/>
    <w:rsid w:val="002167AB"/>
    <w:rsid w:val="00220407"/>
    <w:rsid w:val="002209EA"/>
    <w:rsid w:val="002223D4"/>
    <w:rsid w:val="002236E0"/>
    <w:rsid w:val="00225683"/>
    <w:rsid w:val="0022688B"/>
    <w:rsid w:val="00230420"/>
    <w:rsid w:val="002306A3"/>
    <w:rsid w:val="002310D7"/>
    <w:rsid w:val="00231A29"/>
    <w:rsid w:val="002379E6"/>
    <w:rsid w:val="00237AAC"/>
    <w:rsid w:val="00237C2C"/>
    <w:rsid w:val="002406A3"/>
    <w:rsid w:val="00241C90"/>
    <w:rsid w:val="00241FCC"/>
    <w:rsid w:val="00244929"/>
    <w:rsid w:val="002469A9"/>
    <w:rsid w:val="00246D79"/>
    <w:rsid w:val="00247CDE"/>
    <w:rsid w:val="00250743"/>
    <w:rsid w:val="00250B31"/>
    <w:rsid w:val="00251917"/>
    <w:rsid w:val="002529E3"/>
    <w:rsid w:val="00253AAB"/>
    <w:rsid w:val="00254A89"/>
    <w:rsid w:val="00255703"/>
    <w:rsid w:val="00255BF1"/>
    <w:rsid w:val="0025725E"/>
    <w:rsid w:val="002600EF"/>
    <w:rsid w:val="00260CBB"/>
    <w:rsid w:val="00262B8A"/>
    <w:rsid w:val="00264A68"/>
    <w:rsid w:val="002652CF"/>
    <w:rsid w:val="0026567B"/>
    <w:rsid w:val="00266064"/>
    <w:rsid w:val="00271668"/>
    <w:rsid w:val="002747C9"/>
    <w:rsid w:val="00282446"/>
    <w:rsid w:val="00282461"/>
    <w:rsid w:val="0028374F"/>
    <w:rsid w:val="00283B39"/>
    <w:rsid w:val="00283C84"/>
    <w:rsid w:val="00283F35"/>
    <w:rsid w:val="002847EE"/>
    <w:rsid w:val="00285B40"/>
    <w:rsid w:val="00286504"/>
    <w:rsid w:val="00295059"/>
    <w:rsid w:val="00296924"/>
    <w:rsid w:val="002A055F"/>
    <w:rsid w:val="002A10BE"/>
    <w:rsid w:val="002A7A1A"/>
    <w:rsid w:val="002A7A49"/>
    <w:rsid w:val="002B00EB"/>
    <w:rsid w:val="002B1099"/>
    <w:rsid w:val="002B1FCA"/>
    <w:rsid w:val="002B354F"/>
    <w:rsid w:val="002B5B15"/>
    <w:rsid w:val="002B6B64"/>
    <w:rsid w:val="002C05EE"/>
    <w:rsid w:val="002C0B22"/>
    <w:rsid w:val="002C0D9F"/>
    <w:rsid w:val="002C60D2"/>
    <w:rsid w:val="002C688B"/>
    <w:rsid w:val="002C754A"/>
    <w:rsid w:val="002D06A4"/>
    <w:rsid w:val="002D106B"/>
    <w:rsid w:val="002D2023"/>
    <w:rsid w:val="002D5BEC"/>
    <w:rsid w:val="002D5D29"/>
    <w:rsid w:val="002D5F6B"/>
    <w:rsid w:val="002D6F1D"/>
    <w:rsid w:val="002E2798"/>
    <w:rsid w:val="002E3371"/>
    <w:rsid w:val="002E565C"/>
    <w:rsid w:val="002E588C"/>
    <w:rsid w:val="002E74CF"/>
    <w:rsid w:val="002F0FD6"/>
    <w:rsid w:val="002F1553"/>
    <w:rsid w:val="002F1F79"/>
    <w:rsid w:val="002F2FAE"/>
    <w:rsid w:val="002F3B1F"/>
    <w:rsid w:val="002F4DAF"/>
    <w:rsid w:val="002F4F4C"/>
    <w:rsid w:val="002F5AF8"/>
    <w:rsid w:val="002F60CC"/>
    <w:rsid w:val="002F769D"/>
    <w:rsid w:val="00300A31"/>
    <w:rsid w:val="00300E16"/>
    <w:rsid w:val="00301333"/>
    <w:rsid w:val="00301CA8"/>
    <w:rsid w:val="00302C1D"/>
    <w:rsid w:val="003039F2"/>
    <w:rsid w:val="00303DFC"/>
    <w:rsid w:val="00304E6E"/>
    <w:rsid w:val="00306533"/>
    <w:rsid w:val="003108FF"/>
    <w:rsid w:val="00311CF2"/>
    <w:rsid w:val="00313B0C"/>
    <w:rsid w:val="003144E0"/>
    <w:rsid w:val="0031506D"/>
    <w:rsid w:val="003154C0"/>
    <w:rsid w:val="00316099"/>
    <w:rsid w:val="00316174"/>
    <w:rsid w:val="00316AD0"/>
    <w:rsid w:val="00316E48"/>
    <w:rsid w:val="00320F85"/>
    <w:rsid w:val="0032107A"/>
    <w:rsid w:val="00321837"/>
    <w:rsid w:val="003224D1"/>
    <w:rsid w:val="003229C3"/>
    <w:rsid w:val="0032408F"/>
    <w:rsid w:val="003251F4"/>
    <w:rsid w:val="00325A7B"/>
    <w:rsid w:val="003261CB"/>
    <w:rsid w:val="0032627B"/>
    <w:rsid w:val="003276AE"/>
    <w:rsid w:val="00331787"/>
    <w:rsid w:val="00331B19"/>
    <w:rsid w:val="00332AF3"/>
    <w:rsid w:val="00333139"/>
    <w:rsid w:val="00335232"/>
    <w:rsid w:val="003379DE"/>
    <w:rsid w:val="00337B35"/>
    <w:rsid w:val="00337C41"/>
    <w:rsid w:val="00340A8B"/>
    <w:rsid w:val="00340F80"/>
    <w:rsid w:val="0034279D"/>
    <w:rsid w:val="00342FA3"/>
    <w:rsid w:val="0034352B"/>
    <w:rsid w:val="003437A0"/>
    <w:rsid w:val="00343F77"/>
    <w:rsid w:val="003458D4"/>
    <w:rsid w:val="003461A1"/>
    <w:rsid w:val="003502CA"/>
    <w:rsid w:val="003509BC"/>
    <w:rsid w:val="00351B94"/>
    <w:rsid w:val="003525EA"/>
    <w:rsid w:val="00352BA7"/>
    <w:rsid w:val="00354E5F"/>
    <w:rsid w:val="00355C9D"/>
    <w:rsid w:val="0035642A"/>
    <w:rsid w:val="003566D0"/>
    <w:rsid w:val="00357EA9"/>
    <w:rsid w:val="0036018B"/>
    <w:rsid w:val="00360F2A"/>
    <w:rsid w:val="00361882"/>
    <w:rsid w:val="003625B9"/>
    <w:rsid w:val="0036391F"/>
    <w:rsid w:val="00363A40"/>
    <w:rsid w:val="00365363"/>
    <w:rsid w:val="00365499"/>
    <w:rsid w:val="00366A73"/>
    <w:rsid w:val="00367B9B"/>
    <w:rsid w:val="003728CE"/>
    <w:rsid w:val="00374C51"/>
    <w:rsid w:val="00377254"/>
    <w:rsid w:val="00385AA8"/>
    <w:rsid w:val="0038615F"/>
    <w:rsid w:val="00386ABD"/>
    <w:rsid w:val="003909AE"/>
    <w:rsid w:val="00390BFC"/>
    <w:rsid w:val="00391CFA"/>
    <w:rsid w:val="00393556"/>
    <w:rsid w:val="003A1150"/>
    <w:rsid w:val="003A133E"/>
    <w:rsid w:val="003A1779"/>
    <w:rsid w:val="003A1FAF"/>
    <w:rsid w:val="003A2659"/>
    <w:rsid w:val="003A2B4A"/>
    <w:rsid w:val="003A3E16"/>
    <w:rsid w:val="003A4807"/>
    <w:rsid w:val="003A4994"/>
    <w:rsid w:val="003A4BCE"/>
    <w:rsid w:val="003A6256"/>
    <w:rsid w:val="003A6CC9"/>
    <w:rsid w:val="003B086F"/>
    <w:rsid w:val="003B4B21"/>
    <w:rsid w:val="003B57B7"/>
    <w:rsid w:val="003B6EB8"/>
    <w:rsid w:val="003B774B"/>
    <w:rsid w:val="003C165F"/>
    <w:rsid w:val="003C1D0D"/>
    <w:rsid w:val="003C2E6E"/>
    <w:rsid w:val="003C3212"/>
    <w:rsid w:val="003C3276"/>
    <w:rsid w:val="003C374C"/>
    <w:rsid w:val="003C45C5"/>
    <w:rsid w:val="003C6103"/>
    <w:rsid w:val="003C741C"/>
    <w:rsid w:val="003C7D1E"/>
    <w:rsid w:val="003D0080"/>
    <w:rsid w:val="003D0532"/>
    <w:rsid w:val="003D1D71"/>
    <w:rsid w:val="003D3BCA"/>
    <w:rsid w:val="003D4374"/>
    <w:rsid w:val="003D462E"/>
    <w:rsid w:val="003D4BAF"/>
    <w:rsid w:val="003D65B8"/>
    <w:rsid w:val="003D67C2"/>
    <w:rsid w:val="003D697B"/>
    <w:rsid w:val="003D6E69"/>
    <w:rsid w:val="003E108F"/>
    <w:rsid w:val="003E4999"/>
    <w:rsid w:val="003E5423"/>
    <w:rsid w:val="003E5B7F"/>
    <w:rsid w:val="003E72F9"/>
    <w:rsid w:val="003F0F38"/>
    <w:rsid w:val="003F1298"/>
    <w:rsid w:val="003F1960"/>
    <w:rsid w:val="003F1BE4"/>
    <w:rsid w:val="003F2930"/>
    <w:rsid w:val="003F42DE"/>
    <w:rsid w:val="003F50A8"/>
    <w:rsid w:val="004002EB"/>
    <w:rsid w:val="00402181"/>
    <w:rsid w:val="00403A98"/>
    <w:rsid w:val="004042E1"/>
    <w:rsid w:val="00405639"/>
    <w:rsid w:val="004059DC"/>
    <w:rsid w:val="00405CD7"/>
    <w:rsid w:val="00406A6B"/>
    <w:rsid w:val="00410648"/>
    <w:rsid w:val="004107EA"/>
    <w:rsid w:val="00412C22"/>
    <w:rsid w:val="00413972"/>
    <w:rsid w:val="004151F3"/>
    <w:rsid w:val="004160AD"/>
    <w:rsid w:val="004161FF"/>
    <w:rsid w:val="00416E25"/>
    <w:rsid w:val="00417599"/>
    <w:rsid w:val="00420A34"/>
    <w:rsid w:val="00422626"/>
    <w:rsid w:val="00422E0E"/>
    <w:rsid w:val="004242DA"/>
    <w:rsid w:val="00424D14"/>
    <w:rsid w:val="004322ED"/>
    <w:rsid w:val="0043453B"/>
    <w:rsid w:val="00435372"/>
    <w:rsid w:val="00436661"/>
    <w:rsid w:val="004404F6"/>
    <w:rsid w:val="00440A96"/>
    <w:rsid w:val="00441FEC"/>
    <w:rsid w:val="00443613"/>
    <w:rsid w:val="004444BF"/>
    <w:rsid w:val="00444F00"/>
    <w:rsid w:val="00447952"/>
    <w:rsid w:val="00447B31"/>
    <w:rsid w:val="004524E4"/>
    <w:rsid w:val="00452E5E"/>
    <w:rsid w:val="00453BE3"/>
    <w:rsid w:val="00454529"/>
    <w:rsid w:val="004546CA"/>
    <w:rsid w:val="00454C6D"/>
    <w:rsid w:val="00456428"/>
    <w:rsid w:val="00456D56"/>
    <w:rsid w:val="00457806"/>
    <w:rsid w:val="004609BF"/>
    <w:rsid w:val="00461CC9"/>
    <w:rsid w:val="0046320A"/>
    <w:rsid w:val="004667BF"/>
    <w:rsid w:val="00466F28"/>
    <w:rsid w:val="0047110C"/>
    <w:rsid w:val="00476BAA"/>
    <w:rsid w:val="00477364"/>
    <w:rsid w:val="00477E76"/>
    <w:rsid w:val="004801C3"/>
    <w:rsid w:val="0048026D"/>
    <w:rsid w:val="00483751"/>
    <w:rsid w:val="0048507B"/>
    <w:rsid w:val="00485D75"/>
    <w:rsid w:val="0048730B"/>
    <w:rsid w:val="0048762C"/>
    <w:rsid w:val="00490FB6"/>
    <w:rsid w:val="0049172A"/>
    <w:rsid w:val="004926F3"/>
    <w:rsid w:val="00493741"/>
    <w:rsid w:val="004962B7"/>
    <w:rsid w:val="00496A26"/>
    <w:rsid w:val="00496F7D"/>
    <w:rsid w:val="004A3681"/>
    <w:rsid w:val="004A40E0"/>
    <w:rsid w:val="004A46D2"/>
    <w:rsid w:val="004A5294"/>
    <w:rsid w:val="004A7D7B"/>
    <w:rsid w:val="004A7EB5"/>
    <w:rsid w:val="004B1926"/>
    <w:rsid w:val="004B40CB"/>
    <w:rsid w:val="004B43F7"/>
    <w:rsid w:val="004B4CEF"/>
    <w:rsid w:val="004B5DBA"/>
    <w:rsid w:val="004B6471"/>
    <w:rsid w:val="004B70B4"/>
    <w:rsid w:val="004C5862"/>
    <w:rsid w:val="004C6367"/>
    <w:rsid w:val="004C6F24"/>
    <w:rsid w:val="004D0E03"/>
    <w:rsid w:val="004D19BF"/>
    <w:rsid w:val="004D2430"/>
    <w:rsid w:val="004D2577"/>
    <w:rsid w:val="004D29B8"/>
    <w:rsid w:val="004D5D8A"/>
    <w:rsid w:val="004D6407"/>
    <w:rsid w:val="004D6B90"/>
    <w:rsid w:val="004D7A74"/>
    <w:rsid w:val="004D7EC2"/>
    <w:rsid w:val="004E0CBB"/>
    <w:rsid w:val="004E0E1B"/>
    <w:rsid w:val="004E26EF"/>
    <w:rsid w:val="004E2E3B"/>
    <w:rsid w:val="004F1243"/>
    <w:rsid w:val="004F1D66"/>
    <w:rsid w:val="004F2BF3"/>
    <w:rsid w:val="004F3731"/>
    <w:rsid w:val="004F54F2"/>
    <w:rsid w:val="00501173"/>
    <w:rsid w:val="00501629"/>
    <w:rsid w:val="005019CB"/>
    <w:rsid w:val="00501E4E"/>
    <w:rsid w:val="005034DE"/>
    <w:rsid w:val="00504446"/>
    <w:rsid w:val="005060E6"/>
    <w:rsid w:val="00506E18"/>
    <w:rsid w:val="005075E7"/>
    <w:rsid w:val="005079F3"/>
    <w:rsid w:val="00511436"/>
    <w:rsid w:val="00513DDE"/>
    <w:rsid w:val="00520D22"/>
    <w:rsid w:val="00520F87"/>
    <w:rsid w:val="00522B47"/>
    <w:rsid w:val="00523292"/>
    <w:rsid w:val="00526294"/>
    <w:rsid w:val="005269F8"/>
    <w:rsid w:val="005317F2"/>
    <w:rsid w:val="00531B5D"/>
    <w:rsid w:val="0053305F"/>
    <w:rsid w:val="00533BF7"/>
    <w:rsid w:val="00535F5C"/>
    <w:rsid w:val="00536B6B"/>
    <w:rsid w:val="00541E20"/>
    <w:rsid w:val="00543AF1"/>
    <w:rsid w:val="00543E23"/>
    <w:rsid w:val="00545D27"/>
    <w:rsid w:val="005461C5"/>
    <w:rsid w:val="005501B7"/>
    <w:rsid w:val="00553591"/>
    <w:rsid w:val="00554D41"/>
    <w:rsid w:val="00556A3E"/>
    <w:rsid w:val="00556BE4"/>
    <w:rsid w:val="00561891"/>
    <w:rsid w:val="005637C0"/>
    <w:rsid w:val="00565CF4"/>
    <w:rsid w:val="00567AFB"/>
    <w:rsid w:val="0057073E"/>
    <w:rsid w:val="00570B19"/>
    <w:rsid w:val="00570DD5"/>
    <w:rsid w:val="00571171"/>
    <w:rsid w:val="00573C2D"/>
    <w:rsid w:val="0057637D"/>
    <w:rsid w:val="00581933"/>
    <w:rsid w:val="0058307C"/>
    <w:rsid w:val="005840BD"/>
    <w:rsid w:val="005873EB"/>
    <w:rsid w:val="00587A20"/>
    <w:rsid w:val="00592037"/>
    <w:rsid w:val="005924A0"/>
    <w:rsid w:val="00593278"/>
    <w:rsid w:val="00593617"/>
    <w:rsid w:val="00593AA9"/>
    <w:rsid w:val="005940D7"/>
    <w:rsid w:val="0059496E"/>
    <w:rsid w:val="00594D3B"/>
    <w:rsid w:val="005977CA"/>
    <w:rsid w:val="005A4D07"/>
    <w:rsid w:val="005A55B8"/>
    <w:rsid w:val="005A717C"/>
    <w:rsid w:val="005A7A53"/>
    <w:rsid w:val="005B0BCE"/>
    <w:rsid w:val="005B113E"/>
    <w:rsid w:val="005B258A"/>
    <w:rsid w:val="005B2D26"/>
    <w:rsid w:val="005B36F8"/>
    <w:rsid w:val="005B4DBA"/>
    <w:rsid w:val="005B5255"/>
    <w:rsid w:val="005B5AE8"/>
    <w:rsid w:val="005B5B46"/>
    <w:rsid w:val="005B797F"/>
    <w:rsid w:val="005C2C16"/>
    <w:rsid w:val="005C491C"/>
    <w:rsid w:val="005C55ED"/>
    <w:rsid w:val="005C7264"/>
    <w:rsid w:val="005C74B0"/>
    <w:rsid w:val="005C7A08"/>
    <w:rsid w:val="005C7B5E"/>
    <w:rsid w:val="005D40F0"/>
    <w:rsid w:val="005D49DC"/>
    <w:rsid w:val="005D5560"/>
    <w:rsid w:val="005E18F9"/>
    <w:rsid w:val="005E2B13"/>
    <w:rsid w:val="005E3326"/>
    <w:rsid w:val="005E48F6"/>
    <w:rsid w:val="005E4A44"/>
    <w:rsid w:val="005E649D"/>
    <w:rsid w:val="005E7973"/>
    <w:rsid w:val="005F0BE6"/>
    <w:rsid w:val="005F1F1A"/>
    <w:rsid w:val="005F267C"/>
    <w:rsid w:val="005F33C3"/>
    <w:rsid w:val="005F7CB2"/>
    <w:rsid w:val="00601019"/>
    <w:rsid w:val="0060173A"/>
    <w:rsid w:val="00602533"/>
    <w:rsid w:val="00602535"/>
    <w:rsid w:val="00602C2F"/>
    <w:rsid w:val="00605013"/>
    <w:rsid w:val="006059FC"/>
    <w:rsid w:val="00606740"/>
    <w:rsid w:val="00606772"/>
    <w:rsid w:val="006078A0"/>
    <w:rsid w:val="00612783"/>
    <w:rsid w:val="006129C4"/>
    <w:rsid w:val="006132A4"/>
    <w:rsid w:val="00614A40"/>
    <w:rsid w:val="00615ABA"/>
    <w:rsid w:val="00617655"/>
    <w:rsid w:val="00620010"/>
    <w:rsid w:val="006203C4"/>
    <w:rsid w:val="00620677"/>
    <w:rsid w:val="00621619"/>
    <w:rsid w:val="00621833"/>
    <w:rsid w:val="006222F1"/>
    <w:rsid w:val="00627C9E"/>
    <w:rsid w:val="006307CD"/>
    <w:rsid w:val="00630CB6"/>
    <w:rsid w:val="00630E19"/>
    <w:rsid w:val="006310DA"/>
    <w:rsid w:val="0063181B"/>
    <w:rsid w:val="00632476"/>
    <w:rsid w:val="00633DCC"/>
    <w:rsid w:val="00634A44"/>
    <w:rsid w:val="00634B7E"/>
    <w:rsid w:val="0063505B"/>
    <w:rsid w:val="00635B55"/>
    <w:rsid w:val="00641C32"/>
    <w:rsid w:val="00641C64"/>
    <w:rsid w:val="006430E8"/>
    <w:rsid w:val="00643C3C"/>
    <w:rsid w:val="00644AD6"/>
    <w:rsid w:val="006471B3"/>
    <w:rsid w:val="00647B6D"/>
    <w:rsid w:val="00650511"/>
    <w:rsid w:val="00651082"/>
    <w:rsid w:val="00652A60"/>
    <w:rsid w:val="00652CF8"/>
    <w:rsid w:val="00652D89"/>
    <w:rsid w:val="00656B02"/>
    <w:rsid w:val="00660323"/>
    <w:rsid w:val="00660729"/>
    <w:rsid w:val="00663B11"/>
    <w:rsid w:val="00664F97"/>
    <w:rsid w:val="00665469"/>
    <w:rsid w:val="006661E7"/>
    <w:rsid w:val="0066631A"/>
    <w:rsid w:val="00670D1A"/>
    <w:rsid w:val="00671525"/>
    <w:rsid w:val="00672DF5"/>
    <w:rsid w:val="00673C58"/>
    <w:rsid w:val="006758D7"/>
    <w:rsid w:val="00677AF4"/>
    <w:rsid w:val="0068070E"/>
    <w:rsid w:val="0068080E"/>
    <w:rsid w:val="00680B1E"/>
    <w:rsid w:val="0068165D"/>
    <w:rsid w:val="00682789"/>
    <w:rsid w:val="006830D8"/>
    <w:rsid w:val="00683E7E"/>
    <w:rsid w:val="00685EFA"/>
    <w:rsid w:val="006865BB"/>
    <w:rsid w:val="00692356"/>
    <w:rsid w:val="00695D5E"/>
    <w:rsid w:val="00695E2C"/>
    <w:rsid w:val="006966DB"/>
    <w:rsid w:val="00696AE8"/>
    <w:rsid w:val="00697250"/>
    <w:rsid w:val="006A0818"/>
    <w:rsid w:val="006A0BB6"/>
    <w:rsid w:val="006A1A7F"/>
    <w:rsid w:val="006A2EA2"/>
    <w:rsid w:val="006A30E1"/>
    <w:rsid w:val="006A432B"/>
    <w:rsid w:val="006A532C"/>
    <w:rsid w:val="006A61E3"/>
    <w:rsid w:val="006A63B6"/>
    <w:rsid w:val="006B0E5D"/>
    <w:rsid w:val="006B2C1C"/>
    <w:rsid w:val="006B6380"/>
    <w:rsid w:val="006B6D0D"/>
    <w:rsid w:val="006B72A9"/>
    <w:rsid w:val="006C11C3"/>
    <w:rsid w:val="006C438E"/>
    <w:rsid w:val="006C63CB"/>
    <w:rsid w:val="006C68FB"/>
    <w:rsid w:val="006C6A43"/>
    <w:rsid w:val="006D082D"/>
    <w:rsid w:val="006D2D7D"/>
    <w:rsid w:val="006D30E5"/>
    <w:rsid w:val="006D4ED0"/>
    <w:rsid w:val="006D561D"/>
    <w:rsid w:val="006D68A5"/>
    <w:rsid w:val="006D771F"/>
    <w:rsid w:val="006D79DC"/>
    <w:rsid w:val="006E0CA4"/>
    <w:rsid w:val="006E17FF"/>
    <w:rsid w:val="006E29B1"/>
    <w:rsid w:val="006E322A"/>
    <w:rsid w:val="006E33D2"/>
    <w:rsid w:val="006E3F09"/>
    <w:rsid w:val="006E4D4D"/>
    <w:rsid w:val="006E555A"/>
    <w:rsid w:val="006E5D01"/>
    <w:rsid w:val="006E7433"/>
    <w:rsid w:val="006E7D17"/>
    <w:rsid w:val="006E7EF3"/>
    <w:rsid w:val="006F0FD6"/>
    <w:rsid w:val="006F1379"/>
    <w:rsid w:val="006F2C02"/>
    <w:rsid w:val="006F421D"/>
    <w:rsid w:val="006F4598"/>
    <w:rsid w:val="006F4912"/>
    <w:rsid w:val="006F5389"/>
    <w:rsid w:val="006F5745"/>
    <w:rsid w:val="006F580B"/>
    <w:rsid w:val="006F5B8E"/>
    <w:rsid w:val="006F720D"/>
    <w:rsid w:val="006F73D3"/>
    <w:rsid w:val="0070240F"/>
    <w:rsid w:val="007032DE"/>
    <w:rsid w:val="00703570"/>
    <w:rsid w:val="007040B5"/>
    <w:rsid w:val="007058C5"/>
    <w:rsid w:val="007068E0"/>
    <w:rsid w:val="00707207"/>
    <w:rsid w:val="00707F04"/>
    <w:rsid w:val="007100CD"/>
    <w:rsid w:val="00710732"/>
    <w:rsid w:val="00710BD9"/>
    <w:rsid w:val="00712E91"/>
    <w:rsid w:val="00713536"/>
    <w:rsid w:val="00714975"/>
    <w:rsid w:val="007154FF"/>
    <w:rsid w:val="00716ABF"/>
    <w:rsid w:val="007178EE"/>
    <w:rsid w:val="00720AB2"/>
    <w:rsid w:val="00720DDB"/>
    <w:rsid w:val="00720E86"/>
    <w:rsid w:val="00721781"/>
    <w:rsid w:val="00721BA8"/>
    <w:rsid w:val="0072321B"/>
    <w:rsid w:val="00726D84"/>
    <w:rsid w:val="0072778C"/>
    <w:rsid w:val="00732563"/>
    <w:rsid w:val="0073412A"/>
    <w:rsid w:val="007341DC"/>
    <w:rsid w:val="007348E0"/>
    <w:rsid w:val="00736850"/>
    <w:rsid w:val="007416E3"/>
    <w:rsid w:val="00742362"/>
    <w:rsid w:val="0074264C"/>
    <w:rsid w:val="00747540"/>
    <w:rsid w:val="007477FD"/>
    <w:rsid w:val="007528D2"/>
    <w:rsid w:val="007537CA"/>
    <w:rsid w:val="00754007"/>
    <w:rsid w:val="00755E6E"/>
    <w:rsid w:val="00757238"/>
    <w:rsid w:val="007576F6"/>
    <w:rsid w:val="007620F7"/>
    <w:rsid w:val="00765617"/>
    <w:rsid w:val="0076674D"/>
    <w:rsid w:val="00766DA2"/>
    <w:rsid w:val="00773003"/>
    <w:rsid w:val="00773605"/>
    <w:rsid w:val="007747E0"/>
    <w:rsid w:val="00774DE8"/>
    <w:rsid w:val="00774EDA"/>
    <w:rsid w:val="0077502F"/>
    <w:rsid w:val="007766CA"/>
    <w:rsid w:val="00777314"/>
    <w:rsid w:val="00781725"/>
    <w:rsid w:val="00781A8F"/>
    <w:rsid w:val="00782455"/>
    <w:rsid w:val="007843BE"/>
    <w:rsid w:val="0078466F"/>
    <w:rsid w:val="00784779"/>
    <w:rsid w:val="00784FE7"/>
    <w:rsid w:val="007853D9"/>
    <w:rsid w:val="0078559F"/>
    <w:rsid w:val="00785A45"/>
    <w:rsid w:val="0078688C"/>
    <w:rsid w:val="007868AE"/>
    <w:rsid w:val="00787634"/>
    <w:rsid w:val="0079018B"/>
    <w:rsid w:val="007925DA"/>
    <w:rsid w:val="00792C55"/>
    <w:rsid w:val="007931A4"/>
    <w:rsid w:val="00793646"/>
    <w:rsid w:val="00794783"/>
    <w:rsid w:val="00796446"/>
    <w:rsid w:val="0079679A"/>
    <w:rsid w:val="00796FE0"/>
    <w:rsid w:val="007A0C9D"/>
    <w:rsid w:val="007A1092"/>
    <w:rsid w:val="007A1220"/>
    <w:rsid w:val="007A1D0F"/>
    <w:rsid w:val="007A3560"/>
    <w:rsid w:val="007A3765"/>
    <w:rsid w:val="007A70F6"/>
    <w:rsid w:val="007A791F"/>
    <w:rsid w:val="007A7DB9"/>
    <w:rsid w:val="007B165F"/>
    <w:rsid w:val="007B243C"/>
    <w:rsid w:val="007B2FFC"/>
    <w:rsid w:val="007B3CEA"/>
    <w:rsid w:val="007B4723"/>
    <w:rsid w:val="007B53FB"/>
    <w:rsid w:val="007B5655"/>
    <w:rsid w:val="007B7AE1"/>
    <w:rsid w:val="007C0655"/>
    <w:rsid w:val="007C0719"/>
    <w:rsid w:val="007C288B"/>
    <w:rsid w:val="007C59B0"/>
    <w:rsid w:val="007C5F43"/>
    <w:rsid w:val="007C6914"/>
    <w:rsid w:val="007C6D0A"/>
    <w:rsid w:val="007C7930"/>
    <w:rsid w:val="007C7CCC"/>
    <w:rsid w:val="007D01A1"/>
    <w:rsid w:val="007D12A6"/>
    <w:rsid w:val="007D26EB"/>
    <w:rsid w:val="007D30B4"/>
    <w:rsid w:val="007D38B6"/>
    <w:rsid w:val="007D6CBB"/>
    <w:rsid w:val="007D718E"/>
    <w:rsid w:val="007E042D"/>
    <w:rsid w:val="007E0C93"/>
    <w:rsid w:val="007E0CEC"/>
    <w:rsid w:val="007E0F44"/>
    <w:rsid w:val="007E44AA"/>
    <w:rsid w:val="007E5407"/>
    <w:rsid w:val="007E57AD"/>
    <w:rsid w:val="007E58E2"/>
    <w:rsid w:val="007E59C1"/>
    <w:rsid w:val="007F05A6"/>
    <w:rsid w:val="007F0AD8"/>
    <w:rsid w:val="007F0C2F"/>
    <w:rsid w:val="007F1BA7"/>
    <w:rsid w:val="007F1F75"/>
    <w:rsid w:val="007F26F9"/>
    <w:rsid w:val="007F55DF"/>
    <w:rsid w:val="00800EF1"/>
    <w:rsid w:val="00800F22"/>
    <w:rsid w:val="00803834"/>
    <w:rsid w:val="008039A1"/>
    <w:rsid w:val="00803EF8"/>
    <w:rsid w:val="00804B31"/>
    <w:rsid w:val="008129B2"/>
    <w:rsid w:val="008131DB"/>
    <w:rsid w:val="0081398A"/>
    <w:rsid w:val="00815B68"/>
    <w:rsid w:val="00821A5A"/>
    <w:rsid w:val="00822210"/>
    <w:rsid w:val="00823BC5"/>
    <w:rsid w:val="00823D48"/>
    <w:rsid w:val="00824230"/>
    <w:rsid w:val="0082439B"/>
    <w:rsid w:val="008244C4"/>
    <w:rsid w:val="00824721"/>
    <w:rsid w:val="0082542A"/>
    <w:rsid w:val="0082548A"/>
    <w:rsid w:val="00825B16"/>
    <w:rsid w:val="008260C5"/>
    <w:rsid w:val="00826411"/>
    <w:rsid w:val="00826903"/>
    <w:rsid w:val="00832945"/>
    <w:rsid w:val="0083349F"/>
    <w:rsid w:val="008349CA"/>
    <w:rsid w:val="008363AB"/>
    <w:rsid w:val="00836A06"/>
    <w:rsid w:val="00837AD1"/>
    <w:rsid w:val="008408F5"/>
    <w:rsid w:val="008409BB"/>
    <w:rsid w:val="00841D86"/>
    <w:rsid w:val="00841FAB"/>
    <w:rsid w:val="008427F8"/>
    <w:rsid w:val="00844280"/>
    <w:rsid w:val="00844850"/>
    <w:rsid w:val="00844EBF"/>
    <w:rsid w:val="008468ED"/>
    <w:rsid w:val="00847D5B"/>
    <w:rsid w:val="00847E41"/>
    <w:rsid w:val="008535A0"/>
    <w:rsid w:val="00853972"/>
    <w:rsid w:val="00853ED8"/>
    <w:rsid w:val="00854E46"/>
    <w:rsid w:val="0085524E"/>
    <w:rsid w:val="00860613"/>
    <w:rsid w:val="00862A5C"/>
    <w:rsid w:val="00863495"/>
    <w:rsid w:val="00864647"/>
    <w:rsid w:val="00864881"/>
    <w:rsid w:val="00866E45"/>
    <w:rsid w:val="00866EC1"/>
    <w:rsid w:val="008730FA"/>
    <w:rsid w:val="008750D4"/>
    <w:rsid w:val="00875171"/>
    <w:rsid w:val="008756D8"/>
    <w:rsid w:val="00875D25"/>
    <w:rsid w:val="00877793"/>
    <w:rsid w:val="00877F32"/>
    <w:rsid w:val="00883D1D"/>
    <w:rsid w:val="0088469F"/>
    <w:rsid w:val="00885C71"/>
    <w:rsid w:val="0088605D"/>
    <w:rsid w:val="00886AF5"/>
    <w:rsid w:val="00887EF3"/>
    <w:rsid w:val="008912B5"/>
    <w:rsid w:val="008919F2"/>
    <w:rsid w:val="00892927"/>
    <w:rsid w:val="0089403E"/>
    <w:rsid w:val="008949F9"/>
    <w:rsid w:val="00894EEA"/>
    <w:rsid w:val="008950B5"/>
    <w:rsid w:val="00895279"/>
    <w:rsid w:val="0089542A"/>
    <w:rsid w:val="00895D00"/>
    <w:rsid w:val="00895D15"/>
    <w:rsid w:val="008A0C0F"/>
    <w:rsid w:val="008A28DE"/>
    <w:rsid w:val="008A2AB6"/>
    <w:rsid w:val="008A2FA5"/>
    <w:rsid w:val="008A5FA5"/>
    <w:rsid w:val="008A6B49"/>
    <w:rsid w:val="008A6CA6"/>
    <w:rsid w:val="008A76EB"/>
    <w:rsid w:val="008B38AA"/>
    <w:rsid w:val="008B38B7"/>
    <w:rsid w:val="008B6C13"/>
    <w:rsid w:val="008B753D"/>
    <w:rsid w:val="008B7A0F"/>
    <w:rsid w:val="008C0389"/>
    <w:rsid w:val="008C16AA"/>
    <w:rsid w:val="008C19B0"/>
    <w:rsid w:val="008C20B6"/>
    <w:rsid w:val="008C21F8"/>
    <w:rsid w:val="008C35CE"/>
    <w:rsid w:val="008C378B"/>
    <w:rsid w:val="008C4BA9"/>
    <w:rsid w:val="008C5BF3"/>
    <w:rsid w:val="008C6215"/>
    <w:rsid w:val="008C7E53"/>
    <w:rsid w:val="008D1896"/>
    <w:rsid w:val="008D2AC0"/>
    <w:rsid w:val="008D3B68"/>
    <w:rsid w:val="008E0083"/>
    <w:rsid w:val="008E1E37"/>
    <w:rsid w:val="008E1EB8"/>
    <w:rsid w:val="008E3EBA"/>
    <w:rsid w:val="008E5743"/>
    <w:rsid w:val="008E6DA4"/>
    <w:rsid w:val="008E6F61"/>
    <w:rsid w:val="008F2288"/>
    <w:rsid w:val="008F5FB7"/>
    <w:rsid w:val="008F60EB"/>
    <w:rsid w:val="008F6604"/>
    <w:rsid w:val="008F7314"/>
    <w:rsid w:val="00901819"/>
    <w:rsid w:val="0090191C"/>
    <w:rsid w:val="00901B9C"/>
    <w:rsid w:val="00902B0F"/>
    <w:rsid w:val="00903984"/>
    <w:rsid w:val="009044C5"/>
    <w:rsid w:val="00906AF0"/>
    <w:rsid w:val="00906D06"/>
    <w:rsid w:val="00907132"/>
    <w:rsid w:val="009100E2"/>
    <w:rsid w:val="00911051"/>
    <w:rsid w:val="00911BB5"/>
    <w:rsid w:val="00912B92"/>
    <w:rsid w:val="00916ED1"/>
    <w:rsid w:val="00920502"/>
    <w:rsid w:val="00920E76"/>
    <w:rsid w:val="00921A55"/>
    <w:rsid w:val="00922210"/>
    <w:rsid w:val="00934DF9"/>
    <w:rsid w:val="00940095"/>
    <w:rsid w:val="00940447"/>
    <w:rsid w:val="00941566"/>
    <w:rsid w:val="00943EB7"/>
    <w:rsid w:val="009446D8"/>
    <w:rsid w:val="00945B8B"/>
    <w:rsid w:val="00945E34"/>
    <w:rsid w:val="00946298"/>
    <w:rsid w:val="00951E78"/>
    <w:rsid w:val="00953CBF"/>
    <w:rsid w:val="00955C18"/>
    <w:rsid w:val="009565DD"/>
    <w:rsid w:val="0095797F"/>
    <w:rsid w:val="00957C2A"/>
    <w:rsid w:val="00957D31"/>
    <w:rsid w:val="00957F4D"/>
    <w:rsid w:val="009606C9"/>
    <w:rsid w:val="00960996"/>
    <w:rsid w:val="00961319"/>
    <w:rsid w:val="00961E7D"/>
    <w:rsid w:val="00961E81"/>
    <w:rsid w:val="00961F9D"/>
    <w:rsid w:val="00964E7F"/>
    <w:rsid w:val="009661AD"/>
    <w:rsid w:val="00966AF7"/>
    <w:rsid w:val="00967A8A"/>
    <w:rsid w:val="00967FD7"/>
    <w:rsid w:val="00970F11"/>
    <w:rsid w:val="0097323E"/>
    <w:rsid w:val="009774F5"/>
    <w:rsid w:val="00981071"/>
    <w:rsid w:val="00982163"/>
    <w:rsid w:val="00982EB5"/>
    <w:rsid w:val="009830E0"/>
    <w:rsid w:val="009877E6"/>
    <w:rsid w:val="009912AC"/>
    <w:rsid w:val="00992714"/>
    <w:rsid w:val="00993AF9"/>
    <w:rsid w:val="0099440A"/>
    <w:rsid w:val="009A17B9"/>
    <w:rsid w:val="009A19EE"/>
    <w:rsid w:val="009A2253"/>
    <w:rsid w:val="009A4165"/>
    <w:rsid w:val="009A476B"/>
    <w:rsid w:val="009A53F2"/>
    <w:rsid w:val="009A5BA8"/>
    <w:rsid w:val="009A6484"/>
    <w:rsid w:val="009A6D21"/>
    <w:rsid w:val="009B10C0"/>
    <w:rsid w:val="009B2294"/>
    <w:rsid w:val="009B281F"/>
    <w:rsid w:val="009B6B49"/>
    <w:rsid w:val="009B6EE1"/>
    <w:rsid w:val="009B79DD"/>
    <w:rsid w:val="009C14F8"/>
    <w:rsid w:val="009C3141"/>
    <w:rsid w:val="009C4C75"/>
    <w:rsid w:val="009C4ED5"/>
    <w:rsid w:val="009C51AF"/>
    <w:rsid w:val="009C632F"/>
    <w:rsid w:val="009C63C4"/>
    <w:rsid w:val="009C681E"/>
    <w:rsid w:val="009C6A99"/>
    <w:rsid w:val="009C7C8F"/>
    <w:rsid w:val="009D0672"/>
    <w:rsid w:val="009D16D5"/>
    <w:rsid w:val="009D3EFE"/>
    <w:rsid w:val="009D612B"/>
    <w:rsid w:val="009D6A4C"/>
    <w:rsid w:val="009D6BEE"/>
    <w:rsid w:val="009D744F"/>
    <w:rsid w:val="009D7873"/>
    <w:rsid w:val="009E0416"/>
    <w:rsid w:val="009E071F"/>
    <w:rsid w:val="009E1687"/>
    <w:rsid w:val="009E2A0E"/>
    <w:rsid w:val="009E2CFC"/>
    <w:rsid w:val="009E3FCA"/>
    <w:rsid w:val="009E5731"/>
    <w:rsid w:val="009F0DFE"/>
    <w:rsid w:val="009F32D0"/>
    <w:rsid w:val="009F4961"/>
    <w:rsid w:val="009F4FBA"/>
    <w:rsid w:val="009F5CCC"/>
    <w:rsid w:val="009F696D"/>
    <w:rsid w:val="009F6B09"/>
    <w:rsid w:val="009F7275"/>
    <w:rsid w:val="00A00DC9"/>
    <w:rsid w:val="00A01605"/>
    <w:rsid w:val="00A01999"/>
    <w:rsid w:val="00A02468"/>
    <w:rsid w:val="00A05202"/>
    <w:rsid w:val="00A05A9C"/>
    <w:rsid w:val="00A10319"/>
    <w:rsid w:val="00A110E0"/>
    <w:rsid w:val="00A117C4"/>
    <w:rsid w:val="00A11B0A"/>
    <w:rsid w:val="00A134EC"/>
    <w:rsid w:val="00A137E6"/>
    <w:rsid w:val="00A14C15"/>
    <w:rsid w:val="00A15FD4"/>
    <w:rsid w:val="00A206C1"/>
    <w:rsid w:val="00A224AE"/>
    <w:rsid w:val="00A2263C"/>
    <w:rsid w:val="00A22D63"/>
    <w:rsid w:val="00A24B88"/>
    <w:rsid w:val="00A24EE5"/>
    <w:rsid w:val="00A2513D"/>
    <w:rsid w:val="00A26434"/>
    <w:rsid w:val="00A27769"/>
    <w:rsid w:val="00A27F21"/>
    <w:rsid w:val="00A30C00"/>
    <w:rsid w:val="00A30E90"/>
    <w:rsid w:val="00A311FE"/>
    <w:rsid w:val="00A31C44"/>
    <w:rsid w:val="00A32FF9"/>
    <w:rsid w:val="00A339D2"/>
    <w:rsid w:val="00A33D2D"/>
    <w:rsid w:val="00A415C4"/>
    <w:rsid w:val="00A426CD"/>
    <w:rsid w:val="00A42E71"/>
    <w:rsid w:val="00A434C6"/>
    <w:rsid w:val="00A4390A"/>
    <w:rsid w:val="00A44478"/>
    <w:rsid w:val="00A45EC2"/>
    <w:rsid w:val="00A465F0"/>
    <w:rsid w:val="00A46991"/>
    <w:rsid w:val="00A50B65"/>
    <w:rsid w:val="00A54118"/>
    <w:rsid w:val="00A548E7"/>
    <w:rsid w:val="00A5586E"/>
    <w:rsid w:val="00A6474F"/>
    <w:rsid w:val="00A67C00"/>
    <w:rsid w:val="00A70897"/>
    <w:rsid w:val="00A70AE8"/>
    <w:rsid w:val="00A72DEA"/>
    <w:rsid w:val="00A73E11"/>
    <w:rsid w:val="00A74AF8"/>
    <w:rsid w:val="00A74EB5"/>
    <w:rsid w:val="00A74F43"/>
    <w:rsid w:val="00A74FCB"/>
    <w:rsid w:val="00A7547D"/>
    <w:rsid w:val="00A754C9"/>
    <w:rsid w:val="00A7731B"/>
    <w:rsid w:val="00A804C1"/>
    <w:rsid w:val="00A810D2"/>
    <w:rsid w:val="00A81CD4"/>
    <w:rsid w:val="00A81CEA"/>
    <w:rsid w:val="00A82FAB"/>
    <w:rsid w:val="00A83962"/>
    <w:rsid w:val="00A83ADF"/>
    <w:rsid w:val="00A83DDF"/>
    <w:rsid w:val="00A86742"/>
    <w:rsid w:val="00A86DEF"/>
    <w:rsid w:val="00A87244"/>
    <w:rsid w:val="00A90541"/>
    <w:rsid w:val="00A90C3E"/>
    <w:rsid w:val="00A91CCF"/>
    <w:rsid w:val="00A9263A"/>
    <w:rsid w:val="00A92764"/>
    <w:rsid w:val="00A928DD"/>
    <w:rsid w:val="00A92ED6"/>
    <w:rsid w:val="00A9407B"/>
    <w:rsid w:val="00A942C3"/>
    <w:rsid w:val="00A945FB"/>
    <w:rsid w:val="00A94D4C"/>
    <w:rsid w:val="00A96B01"/>
    <w:rsid w:val="00A97C2F"/>
    <w:rsid w:val="00AA2878"/>
    <w:rsid w:val="00AA3C0D"/>
    <w:rsid w:val="00AA56C2"/>
    <w:rsid w:val="00AA692C"/>
    <w:rsid w:val="00AA69D7"/>
    <w:rsid w:val="00AA705F"/>
    <w:rsid w:val="00AA734F"/>
    <w:rsid w:val="00AA7DE7"/>
    <w:rsid w:val="00AB155F"/>
    <w:rsid w:val="00AB41D0"/>
    <w:rsid w:val="00AB4666"/>
    <w:rsid w:val="00AB5100"/>
    <w:rsid w:val="00AC1021"/>
    <w:rsid w:val="00AC13B8"/>
    <w:rsid w:val="00AC167E"/>
    <w:rsid w:val="00AC3497"/>
    <w:rsid w:val="00AC4D7A"/>
    <w:rsid w:val="00AC5D15"/>
    <w:rsid w:val="00AD0015"/>
    <w:rsid w:val="00AD04DF"/>
    <w:rsid w:val="00AD107E"/>
    <w:rsid w:val="00AD1A6A"/>
    <w:rsid w:val="00AD35A4"/>
    <w:rsid w:val="00AD6726"/>
    <w:rsid w:val="00AE3868"/>
    <w:rsid w:val="00AE3D3B"/>
    <w:rsid w:val="00AE5006"/>
    <w:rsid w:val="00AE54A8"/>
    <w:rsid w:val="00AF0AF0"/>
    <w:rsid w:val="00AF13A8"/>
    <w:rsid w:val="00AF1E96"/>
    <w:rsid w:val="00AF2A2E"/>
    <w:rsid w:val="00AF2C72"/>
    <w:rsid w:val="00AF3CCE"/>
    <w:rsid w:val="00AF65F0"/>
    <w:rsid w:val="00AF7881"/>
    <w:rsid w:val="00B000BB"/>
    <w:rsid w:val="00B016E0"/>
    <w:rsid w:val="00B01C5D"/>
    <w:rsid w:val="00B04558"/>
    <w:rsid w:val="00B04E2B"/>
    <w:rsid w:val="00B12AF7"/>
    <w:rsid w:val="00B14651"/>
    <w:rsid w:val="00B14BF4"/>
    <w:rsid w:val="00B163EC"/>
    <w:rsid w:val="00B170E8"/>
    <w:rsid w:val="00B17C09"/>
    <w:rsid w:val="00B204BE"/>
    <w:rsid w:val="00B2133E"/>
    <w:rsid w:val="00B2332F"/>
    <w:rsid w:val="00B2381B"/>
    <w:rsid w:val="00B2432F"/>
    <w:rsid w:val="00B25389"/>
    <w:rsid w:val="00B25CCC"/>
    <w:rsid w:val="00B262A2"/>
    <w:rsid w:val="00B27A44"/>
    <w:rsid w:val="00B30ABD"/>
    <w:rsid w:val="00B34DAF"/>
    <w:rsid w:val="00B40EFD"/>
    <w:rsid w:val="00B43031"/>
    <w:rsid w:val="00B431CB"/>
    <w:rsid w:val="00B434F8"/>
    <w:rsid w:val="00B45185"/>
    <w:rsid w:val="00B47C90"/>
    <w:rsid w:val="00B52E16"/>
    <w:rsid w:val="00B54F67"/>
    <w:rsid w:val="00B554FA"/>
    <w:rsid w:val="00B55FDE"/>
    <w:rsid w:val="00B5662B"/>
    <w:rsid w:val="00B57D3E"/>
    <w:rsid w:val="00B60033"/>
    <w:rsid w:val="00B60FAB"/>
    <w:rsid w:val="00B620D2"/>
    <w:rsid w:val="00B621D4"/>
    <w:rsid w:val="00B622EB"/>
    <w:rsid w:val="00B6462C"/>
    <w:rsid w:val="00B66A6B"/>
    <w:rsid w:val="00B676FC"/>
    <w:rsid w:val="00B6791D"/>
    <w:rsid w:val="00B679F0"/>
    <w:rsid w:val="00B71A8B"/>
    <w:rsid w:val="00B71FD3"/>
    <w:rsid w:val="00B73613"/>
    <w:rsid w:val="00B7463F"/>
    <w:rsid w:val="00B74B2D"/>
    <w:rsid w:val="00B76775"/>
    <w:rsid w:val="00B80F2F"/>
    <w:rsid w:val="00B81A12"/>
    <w:rsid w:val="00B81BFF"/>
    <w:rsid w:val="00B82E0B"/>
    <w:rsid w:val="00B8523E"/>
    <w:rsid w:val="00B86C4B"/>
    <w:rsid w:val="00B9060F"/>
    <w:rsid w:val="00B9062A"/>
    <w:rsid w:val="00B90F4F"/>
    <w:rsid w:val="00B910C6"/>
    <w:rsid w:val="00B91A70"/>
    <w:rsid w:val="00B93C7A"/>
    <w:rsid w:val="00B93E43"/>
    <w:rsid w:val="00B93FA2"/>
    <w:rsid w:val="00B978E5"/>
    <w:rsid w:val="00B97E90"/>
    <w:rsid w:val="00BA1AD8"/>
    <w:rsid w:val="00BA40DD"/>
    <w:rsid w:val="00BA554C"/>
    <w:rsid w:val="00BA5943"/>
    <w:rsid w:val="00BA5C1B"/>
    <w:rsid w:val="00BA5DCA"/>
    <w:rsid w:val="00BA67C3"/>
    <w:rsid w:val="00BB3571"/>
    <w:rsid w:val="00BB6C04"/>
    <w:rsid w:val="00BB7845"/>
    <w:rsid w:val="00BC080A"/>
    <w:rsid w:val="00BC3474"/>
    <w:rsid w:val="00BD1FB5"/>
    <w:rsid w:val="00BD3962"/>
    <w:rsid w:val="00BD49B7"/>
    <w:rsid w:val="00BD53F1"/>
    <w:rsid w:val="00BD6617"/>
    <w:rsid w:val="00BD6721"/>
    <w:rsid w:val="00BD6857"/>
    <w:rsid w:val="00BE0535"/>
    <w:rsid w:val="00BE1422"/>
    <w:rsid w:val="00BE243B"/>
    <w:rsid w:val="00BE32A0"/>
    <w:rsid w:val="00BE3A63"/>
    <w:rsid w:val="00BE49FF"/>
    <w:rsid w:val="00BE6B7C"/>
    <w:rsid w:val="00BE6E81"/>
    <w:rsid w:val="00BF15E0"/>
    <w:rsid w:val="00BF28E1"/>
    <w:rsid w:val="00BF4A11"/>
    <w:rsid w:val="00BF5389"/>
    <w:rsid w:val="00C00324"/>
    <w:rsid w:val="00C004E6"/>
    <w:rsid w:val="00C03024"/>
    <w:rsid w:val="00C03065"/>
    <w:rsid w:val="00C069BD"/>
    <w:rsid w:val="00C06A50"/>
    <w:rsid w:val="00C1080A"/>
    <w:rsid w:val="00C10967"/>
    <w:rsid w:val="00C12382"/>
    <w:rsid w:val="00C12889"/>
    <w:rsid w:val="00C15784"/>
    <w:rsid w:val="00C2092C"/>
    <w:rsid w:val="00C21B13"/>
    <w:rsid w:val="00C22172"/>
    <w:rsid w:val="00C22ABA"/>
    <w:rsid w:val="00C27C3B"/>
    <w:rsid w:val="00C313EF"/>
    <w:rsid w:val="00C3248A"/>
    <w:rsid w:val="00C32F24"/>
    <w:rsid w:val="00C3302B"/>
    <w:rsid w:val="00C3302E"/>
    <w:rsid w:val="00C33D8C"/>
    <w:rsid w:val="00C33F1D"/>
    <w:rsid w:val="00C34325"/>
    <w:rsid w:val="00C351A6"/>
    <w:rsid w:val="00C37D98"/>
    <w:rsid w:val="00C40CEC"/>
    <w:rsid w:val="00C43526"/>
    <w:rsid w:val="00C43B46"/>
    <w:rsid w:val="00C43CE9"/>
    <w:rsid w:val="00C50385"/>
    <w:rsid w:val="00C5040D"/>
    <w:rsid w:val="00C550AB"/>
    <w:rsid w:val="00C56D7E"/>
    <w:rsid w:val="00C56F61"/>
    <w:rsid w:val="00C57653"/>
    <w:rsid w:val="00C612A7"/>
    <w:rsid w:val="00C622C8"/>
    <w:rsid w:val="00C6300D"/>
    <w:rsid w:val="00C637FF"/>
    <w:rsid w:val="00C65676"/>
    <w:rsid w:val="00C66484"/>
    <w:rsid w:val="00C734AB"/>
    <w:rsid w:val="00C74C79"/>
    <w:rsid w:val="00C7510D"/>
    <w:rsid w:val="00C80381"/>
    <w:rsid w:val="00C809DF"/>
    <w:rsid w:val="00C8148A"/>
    <w:rsid w:val="00C82265"/>
    <w:rsid w:val="00C833ED"/>
    <w:rsid w:val="00C835A5"/>
    <w:rsid w:val="00C83E62"/>
    <w:rsid w:val="00C84CFE"/>
    <w:rsid w:val="00C85849"/>
    <w:rsid w:val="00C8668B"/>
    <w:rsid w:val="00C90B88"/>
    <w:rsid w:val="00C93329"/>
    <w:rsid w:val="00C976BC"/>
    <w:rsid w:val="00CA03EB"/>
    <w:rsid w:val="00CA0DDA"/>
    <w:rsid w:val="00CA0E42"/>
    <w:rsid w:val="00CA1EEE"/>
    <w:rsid w:val="00CA2667"/>
    <w:rsid w:val="00CA2C3E"/>
    <w:rsid w:val="00CA34D0"/>
    <w:rsid w:val="00CA43AB"/>
    <w:rsid w:val="00CA63F0"/>
    <w:rsid w:val="00CA6881"/>
    <w:rsid w:val="00CA7F57"/>
    <w:rsid w:val="00CB0639"/>
    <w:rsid w:val="00CB2B3D"/>
    <w:rsid w:val="00CB2D2B"/>
    <w:rsid w:val="00CB3687"/>
    <w:rsid w:val="00CB4946"/>
    <w:rsid w:val="00CB4ED1"/>
    <w:rsid w:val="00CC1993"/>
    <w:rsid w:val="00CC1A98"/>
    <w:rsid w:val="00CC2E08"/>
    <w:rsid w:val="00CC3A21"/>
    <w:rsid w:val="00CC3BB4"/>
    <w:rsid w:val="00CC4983"/>
    <w:rsid w:val="00CC63E8"/>
    <w:rsid w:val="00CC6ECC"/>
    <w:rsid w:val="00CC722F"/>
    <w:rsid w:val="00CD0A41"/>
    <w:rsid w:val="00CD38FD"/>
    <w:rsid w:val="00CD3968"/>
    <w:rsid w:val="00CD42F8"/>
    <w:rsid w:val="00CD44C6"/>
    <w:rsid w:val="00CD4937"/>
    <w:rsid w:val="00CD5E5F"/>
    <w:rsid w:val="00CD6119"/>
    <w:rsid w:val="00CD61DE"/>
    <w:rsid w:val="00CD6B0B"/>
    <w:rsid w:val="00CD75BB"/>
    <w:rsid w:val="00CE06BD"/>
    <w:rsid w:val="00CE1FFA"/>
    <w:rsid w:val="00CE4066"/>
    <w:rsid w:val="00CE4D93"/>
    <w:rsid w:val="00CE54E6"/>
    <w:rsid w:val="00CF0F30"/>
    <w:rsid w:val="00CF2528"/>
    <w:rsid w:val="00CF2E96"/>
    <w:rsid w:val="00CF4894"/>
    <w:rsid w:val="00CF5F66"/>
    <w:rsid w:val="00CF7547"/>
    <w:rsid w:val="00D01BE1"/>
    <w:rsid w:val="00D05441"/>
    <w:rsid w:val="00D06ED3"/>
    <w:rsid w:val="00D10A29"/>
    <w:rsid w:val="00D1141C"/>
    <w:rsid w:val="00D16CFD"/>
    <w:rsid w:val="00D20884"/>
    <w:rsid w:val="00D20A46"/>
    <w:rsid w:val="00D218A9"/>
    <w:rsid w:val="00D24EB8"/>
    <w:rsid w:val="00D25DB3"/>
    <w:rsid w:val="00D268B6"/>
    <w:rsid w:val="00D269F3"/>
    <w:rsid w:val="00D26E2D"/>
    <w:rsid w:val="00D32741"/>
    <w:rsid w:val="00D342A1"/>
    <w:rsid w:val="00D35399"/>
    <w:rsid w:val="00D40688"/>
    <w:rsid w:val="00D413EF"/>
    <w:rsid w:val="00D41D09"/>
    <w:rsid w:val="00D42074"/>
    <w:rsid w:val="00D44536"/>
    <w:rsid w:val="00D46A93"/>
    <w:rsid w:val="00D47165"/>
    <w:rsid w:val="00D50EE9"/>
    <w:rsid w:val="00D5115D"/>
    <w:rsid w:val="00D52939"/>
    <w:rsid w:val="00D536A2"/>
    <w:rsid w:val="00D54976"/>
    <w:rsid w:val="00D56403"/>
    <w:rsid w:val="00D5769A"/>
    <w:rsid w:val="00D60B30"/>
    <w:rsid w:val="00D62E8D"/>
    <w:rsid w:val="00D63578"/>
    <w:rsid w:val="00D64926"/>
    <w:rsid w:val="00D655BC"/>
    <w:rsid w:val="00D67FC1"/>
    <w:rsid w:val="00D71391"/>
    <w:rsid w:val="00D71DA0"/>
    <w:rsid w:val="00D730D7"/>
    <w:rsid w:val="00D739A4"/>
    <w:rsid w:val="00D75B6B"/>
    <w:rsid w:val="00D76A37"/>
    <w:rsid w:val="00D76D89"/>
    <w:rsid w:val="00D77661"/>
    <w:rsid w:val="00D77C06"/>
    <w:rsid w:val="00D80C90"/>
    <w:rsid w:val="00D81CC6"/>
    <w:rsid w:val="00D81E50"/>
    <w:rsid w:val="00D81EDD"/>
    <w:rsid w:val="00D82420"/>
    <w:rsid w:val="00D85B22"/>
    <w:rsid w:val="00D85E70"/>
    <w:rsid w:val="00D86236"/>
    <w:rsid w:val="00D8771D"/>
    <w:rsid w:val="00D91521"/>
    <w:rsid w:val="00D91A4B"/>
    <w:rsid w:val="00D91B32"/>
    <w:rsid w:val="00D9229B"/>
    <w:rsid w:val="00D92E56"/>
    <w:rsid w:val="00D95216"/>
    <w:rsid w:val="00D967E3"/>
    <w:rsid w:val="00D9717B"/>
    <w:rsid w:val="00DA02E8"/>
    <w:rsid w:val="00DA1981"/>
    <w:rsid w:val="00DA5665"/>
    <w:rsid w:val="00DA60F8"/>
    <w:rsid w:val="00DA6536"/>
    <w:rsid w:val="00DA6EC3"/>
    <w:rsid w:val="00DB05EC"/>
    <w:rsid w:val="00DB084E"/>
    <w:rsid w:val="00DB0B23"/>
    <w:rsid w:val="00DB3725"/>
    <w:rsid w:val="00DB376C"/>
    <w:rsid w:val="00DB378E"/>
    <w:rsid w:val="00DB3EFA"/>
    <w:rsid w:val="00DC07B8"/>
    <w:rsid w:val="00DC0A2F"/>
    <w:rsid w:val="00DC1455"/>
    <w:rsid w:val="00DC28F7"/>
    <w:rsid w:val="00DC2E00"/>
    <w:rsid w:val="00DC2F49"/>
    <w:rsid w:val="00DC5AB0"/>
    <w:rsid w:val="00DC5FA3"/>
    <w:rsid w:val="00DC692F"/>
    <w:rsid w:val="00DC7119"/>
    <w:rsid w:val="00DD1530"/>
    <w:rsid w:val="00DD307C"/>
    <w:rsid w:val="00DD4B3B"/>
    <w:rsid w:val="00DD5185"/>
    <w:rsid w:val="00DD6BC6"/>
    <w:rsid w:val="00DD7201"/>
    <w:rsid w:val="00DE11DC"/>
    <w:rsid w:val="00DE1B35"/>
    <w:rsid w:val="00DE4F57"/>
    <w:rsid w:val="00DE59B8"/>
    <w:rsid w:val="00DE7014"/>
    <w:rsid w:val="00DE7109"/>
    <w:rsid w:val="00DE76CA"/>
    <w:rsid w:val="00DE7D05"/>
    <w:rsid w:val="00DF1F91"/>
    <w:rsid w:val="00DF1FCF"/>
    <w:rsid w:val="00DF21E3"/>
    <w:rsid w:val="00DF2F5F"/>
    <w:rsid w:val="00DF37D1"/>
    <w:rsid w:val="00DF3B5C"/>
    <w:rsid w:val="00DF4A91"/>
    <w:rsid w:val="00DF715C"/>
    <w:rsid w:val="00E002A2"/>
    <w:rsid w:val="00E00543"/>
    <w:rsid w:val="00E00A07"/>
    <w:rsid w:val="00E01FF1"/>
    <w:rsid w:val="00E02213"/>
    <w:rsid w:val="00E02342"/>
    <w:rsid w:val="00E029B1"/>
    <w:rsid w:val="00E042BB"/>
    <w:rsid w:val="00E05873"/>
    <w:rsid w:val="00E05BC3"/>
    <w:rsid w:val="00E05D6B"/>
    <w:rsid w:val="00E06239"/>
    <w:rsid w:val="00E07ADA"/>
    <w:rsid w:val="00E123F8"/>
    <w:rsid w:val="00E138A2"/>
    <w:rsid w:val="00E14227"/>
    <w:rsid w:val="00E1737E"/>
    <w:rsid w:val="00E17CED"/>
    <w:rsid w:val="00E203C0"/>
    <w:rsid w:val="00E23292"/>
    <w:rsid w:val="00E235D7"/>
    <w:rsid w:val="00E23DEE"/>
    <w:rsid w:val="00E24EB8"/>
    <w:rsid w:val="00E30FD9"/>
    <w:rsid w:val="00E31F89"/>
    <w:rsid w:val="00E33BC4"/>
    <w:rsid w:val="00E3564C"/>
    <w:rsid w:val="00E3761C"/>
    <w:rsid w:val="00E37AC5"/>
    <w:rsid w:val="00E37B99"/>
    <w:rsid w:val="00E4054F"/>
    <w:rsid w:val="00E41B15"/>
    <w:rsid w:val="00E428BC"/>
    <w:rsid w:val="00E43797"/>
    <w:rsid w:val="00E44065"/>
    <w:rsid w:val="00E44F69"/>
    <w:rsid w:val="00E50CC0"/>
    <w:rsid w:val="00E51775"/>
    <w:rsid w:val="00E51DEE"/>
    <w:rsid w:val="00E521E2"/>
    <w:rsid w:val="00E53108"/>
    <w:rsid w:val="00E54A43"/>
    <w:rsid w:val="00E55A1A"/>
    <w:rsid w:val="00E55B4E"/>
    <w:rsid w:val="00E55CEC"/>
    <w:rsid w:val="00E616AB"/>
    <w:rsid w:val="00E6425D"/>
    <w:rsid w:val="00E6459F"/>
    <w:rsid w:val="00E6710E"/>
    <w:rsid w:val="00E67551"/>
    <w:rsid w:val="00E70187"/>
    <w:rsid w:val="00E70206"/>
    <w:rsid w:val="00E7138D"/>
    <w:rsid w:val="00E71424"/>
    <w:rsid w:val="00E7440D"/>
    <w:rsid w:val="00E81E90"/>
    <w:rsid w:val="00E82241"/>
    <w:rsid w:val="00E82FE6"/>
    <w:rsid w:val="00E839F0"/>
    <w:rsid w:val="00E8452E"/>
    <w:rsid w:val="00E85564"/>
    <w:rsid w:val="00E87649"/>
    <w:rsid w:val="00E915E9"/>
    <w:rsid w:val="00E91BC3"/>
    <w:rsid w:val="00E921A6"/>
    <w:rsid w:val="00E93244"/>
    <w:rsid w:val="00E93D3E"/>
    <w:rsid w:val="00E946E8"/>
    <w:rsid w:val="00E96A53"/>
    <w:rsid w:val="00E975A1"/>
    <w:rsid w:val="00EA0613"/>
    <w:rsid w:val="00EA1A08"/>
    <w:rsid w:val="00EA2B56"/>
    <w:rsid w:val="00EA2D9A"/>
    <w:rsid w:val="00EA4841"/>
    <w:rsid w:val="00EA5C65"/>
    <w:rsid w:val="00EA661A"/>
    <w:rsid w:val="00EA7BB0"/>
    <w:rsid w:val="00EB014B"/>
    <w:rsid w:val="00EB28B4"/>
    <w:rsid w:val="00EB64ED"/>
    <w:rsid w:val="00EB6E57"/>
    <w:rsid w:val="00EB7BC4"/>
    <w:rsid w:val="00EC29BB"/>
    <w:rsid w:val="00EC4614"/>
    <w:rsid w:val="00EC6CE6"/>
    <w:rsid w:val="00ED1F54"/>
    <w:rsid w:val="00ED26FB"/>
    <w:rsid w:val="00ED288F"/>
    <w:rsid w:val="00ED28F2"/>
    <w:rsid w:val="00ED7982"/>
    <w:rsid w:val="00EE019D"/>
    <w:rsid w:val="00EE4508"/>
    <w:rsid w:val="00EE542C"/>
    <w:rsid w:val="00EE6052"/>
    <w:rsid w:val="00EE691E"/>
    <w:rsid w:val="00EF0AE5"/>
    <w:rsid w:val="00EF7213"/>
    <w:rsid w:val="00EF7E5E"/>
    <w:rsid w:val="00F0091E"/>
    <w:rsid w:val="00F02775"/>
    <w:rsid w:val="00F03AE1"/>
    <w:rsid w:val="00F04095"/>
    <w:rsid w:val="00F04E2A"/>
    <w:rsid w:val="00F04F5A"/>
    <w:rsid w:val="00F070D2"/>
    <w:rsid w:val="00F1221C"/>
    <w:rsid w:val="00F12FCF"/>
    <w:rsid w:val="00F1548E"/>
    <w:rsid w:val="00F156FD"/>
    <w:rsid w:val="00F1608D"/>
    <w:rsid w:val="00F201D3"/>
    <w:rsid w:val="00F22C8A"/>
    <w:rsid w:val="00F238CC"/>
    <w:rsid w:val="00F2413C"/>
    <w:rsid w:val="00F243A4"/>
    <w:rsid w:val="00F244EF"/>
    <w:rsid w:val="00F26102"/>
    <w:rsid w:val="00F26E2E"/>
    <w:rsid w:val="00F305F2"/>
    <w:rsid w:val="00F31648"/>
    <w:rsid w:val="00F31F77"/>
    <w:rsid w:val="00F3363B"/>
    <w:rsid w:val="00F3497E"/>
    <w:rsid w:val="00F35E24"/>
    <w:rsid w:val="00F35EB0"/>
    <w:rsid w:val="00F379F3"/>
    <w:rsid w:val="00F4230B"/>
    <w:rsid w:val="00F45176"/>
    <w:rsid w:val="00F500EF"/>
    <w:rsid w:val="00F520F1"/>
    <w:rsid w:val="00F5227B"/>
    <w:rsid w:val="00F535DC"/>
    <w:rsid w:val="00F578B6"/>
    <w:rsid w:val="00F6053C"/>
    <w:rsid w:val="00F60923"/>
    <w:rsid w:val="00F6155F"/>
    <w:rsid w:val="00F61874"/>
    <w:rsid w:val="00F64A08"/>
    <w:rsid w:val="00F70D3E"/>
    <w:rsid w:val="00F711D6"/>
    <w:rsid w:val="00F7209D"/>
    <w:rsid w:val="00F7257A"/>
    <w:rsid w:val="00F76144"/>
    <w:rsid w:val="00F76724"/>
    <w:rsid w:val="00F77391"/>
    <w:rsid w:val="00F77C44"/>
    <w:rsid w:val="00F77E7B"/>
    <w:rsid w:val="00F82AC3"/>
    <w:rsid w:val="00F837B3"/>
    <w:rsid w:val="00F8442A"/>
    <w:rsid w:val="00F85700"/>
    <w:rsid w:val="00F91C44"/>
    <w:rsid w:val="00F94916"/>
    <w:rsid w:val="00F94E74"/>
    <w:rsid w:val="00F951BA"/>
    <w:rsid w:val="00FA14D1"/>
    <w:rsid w:val="00FA214E"/>
    <w:rsid w:val="00FA5B14"/>
    <w:rsid w:val="00FB1C16"/>
    <w:rsid w:val="00FB1D6F"/>
    <w:rsid w:val="00FB5F61"/>
    <w:rsid w:val="00FB612A"/>
    <w:rsid w:val="00FB6609"/>
    <w:rsid w:val="00FB7603"/>
    <w:rsid w:val="00FB777F"/>
    <w:rsid w:val="00FB7E9F"/>
    <w:rsid w:val="00FC03C0"/>
    <w:rsid w:val="00FC1CD2"/>
    <w:rsid w:val="00FC21BC"/>
    <w:rsid w:val="00FC2F03"/>
    <w:rsid w:val="00FC34FC"/>
    <w:rsid w:val="00FC3C6B"/>
    <w:rsid w:val="00FC41FC"/>
    <w:rsid w:val="00FC4CC6"/>
    <w:rsid w:val="00FC4E0F"/>
    <w:rsid w:val="00FC57C8"/>
    <w:rsid w:val="00FC722F"/>
    <w:rsid w:val="00FC7DE7"/>
    <w:rsid w:val="00FC7E15"/>
    <w:rsid w:val="00FD0972"/>
    <w:rsid w:val="00FD2616"/>
    <w:rsid w:val="00FD4D13"/>
    <w:rsid w:val="00FE2208"/>
    <w:rsid w:val="00FE27D1"/>
    <w:rsid w:val="00FE28C2"/>
    <w:rsid w:val="00FE2ED0"/>
    <w:rsid w:val="00FE3AD8"/>
    <w:rsid w:val="00FE4C78"/>
    <w:rsid w:val="00FE58A0"/>
    <w:rsid w:val="00FE5E79"/>
    <w:rsid w:val="00FF034E"/>
    <w:rsid w:val="00FF2C14"/>
    <w:rsid w:val="00FF3BBA"/>
    <w:rsid w:val="00FF4461"/>
    <w:rsid w:val="00FF5786"/>
    <w:rsid w:val="00FF5B16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4F9F53D"/>
  <w15:docId w15:val="{46BBF247-7A93-468D-8011-B3BD581C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647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32945"/>
    <w:pPr>
      <w:keepNext/>
      <w:ind w:right="-55"/>
      <w:jc w:val="both"/>
      <w:outlineLvl w:val="0"/>
    </w:pPr>
    <w:rPr>
      <w:rFonts w:ascii="Verdana" w:hAnsi="Verdana"/>
      <w:b/>
      <w:bCs/>
      <w:color w:val="000000"/>
      <w:sz w:val="17"/>
      <w:szCs w:val="17"/>
      <w:lang w:val="x-none" w:eastAsia="x-none"/>
    </w:rPr>
  </w:style>
  <w:style w:type="paragraph" w:styleId="Nagwek2">
    <w:name w:val="heading 2"/>
    <w:basedOn w:val="Normalny"/>
    <w:next w:val="Normalny"/>
    <w:link w:val="Nagwek2Znak"/>
    <w:unhideWhenUsed/>
    <w:qFormat/>
    <w:rsid w:val="007B472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nhideWhenUsed/>
    <w:qFormat/>
    <w:rsid w:val="007B4723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B45185"/>
    <w:pPr>
      <w:keepNext/>
      <w:widowControl w:val="0"/>
      <w:numPr>
        <w:numId w:val="1"/>
      </w:numPr>
      <w:tabs>
        <w:tab w:val="left" w:pos="720"/>
      </w:tabs>
      <w:spacing w:line="360" w:lineRule="auto"/>
      <w:ind w:left="720" w:hanging="720"/>
      <w:jc w:val="both"/>
      <w:outlineLvl w:val="3"/>
    </w:pPr>
    <w:rPr>
      <w:rFonts w:ascii="Arial" w:hAnsi="Arial"/>
      <w:b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nhideWhenUsed/>
    <w:qFormat/>
    <w:rsid w:val="00CB4ED1"/>
    <w:pPr>
      <w:keepNext/>
      <w:keepLines/>
      <w:spacing w:before="200"/>
      <w:outlineLvl w:val="4"/>
    </w:pPr>
    <w:rPr>
      <w:rFonts w:ascii="Cambria" w:hAnsi="Cambria"/>
      <w:color w:val="243F60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B45185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nhideWhenUsed/>
    <w:qFormat/>
    <w:rsid w:val="007B4723"/>
    <w:pPr>
      <w:keepNext/>
      <w:keepLines/>
      <w:spacing w:before="20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B45185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grame">
    <w:name w:val="grame"/>
    <w:basedOn w:val="Domylnaczcionkaakapitu"/>
    <w:rsid w:val="00C06A50"/>
  </w:style>
  <w:style w:type="paragraph" w:styleId="Tekstdymka">
    <w:name w:val="Balloon Text"/>
    <w:basedOn w:val="Normalny"/>
    <w:link w:val="TekstdymkaZnak"/>
    <w:rsid w:val="007D12A6"/>
    <w:rPr>
      <w:rFonts w:ascii="Tahoma" w:hAnsi="Tahoma"/>
      <w:sz w:val="16"/>
      <w:szCs w:val="16"/>
      <w:lang w:val="x-none" w:eastAsia="x-none"/>
    </w:rPr>
  </w:style>
  <w:style w:type="paragraph" w:styleId="Nagwek">
    <w:name w:val="header"/>
    <w:basedOn w:val="Normalny"/>
    <w:link w:val="NagwekZnak"/>
    <w:unhideWhenUsed/>
    <w:rsid w:val="00D85B2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D85B2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85B2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qFormat/>
    <w:rsid w:val="00D85B22"/>
    <w:rPr>
      <w:sz w:val="24"/>
      <w:szCs w:val="24"/>
    </w:rPr>
  </w:style>
  <w:style w:type="character" w:styleId="Hipercze">
    <w:name w:val="Hyperlink"/>
    <w:uiPriority w:val="99"/>
    <w:unhideWhenUsed/>
    <w:rsid w:val="00DD6BC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05013"/>
    <w:pPr>
      <w:suppressAutoHyphens/>
      <w:spacing w:line="360" w:lineRule="auto"/>
      <w:ind w:left="708"/>
      <w:jc w:val="both"/>
    </w:pPr>
    <w:rPr>
      <w:sz w:val="22"/>
      <w:szCs w:val="20"/>
      <w:lang w:eastAsia="ar-SA"/>
    </w:rPr>
  </w:style>
  <w:style w:type="character" w:customStyle="1" w:styleId="patiZnak">
    <w:name w:val="pati Znak"/>
    <w:link w:val="pati"/>
    <w:locked/>
    <w:rsid w:val="00605013"/>
    <w:rPr>
      <w:b/>
      <w:sz w:val="24"/>
      <w:szCs w:val="24"/>
    </w:rPr>
  </w:style>
  <w:style w:type="paragraph" w:customStyle="1" w:styleId="pati">
    <w:name w:val="pati"/>
    <w:basedOn w:val="Normalny"/>
    <w:link w:val="patiZnak"/>
    <w:qFormat/>
    <w:rsid w:val="00605013"/>
    <w:pPr>
      <w:keepNext/>
      <w:spacing w:before="240" w:after="120" w:line="360" w:lineRule="auto"/>
      <w:jc w:val="center"/>
    </w:pPr>
    <w:rPr>
      <w:b/>
      <w:lang w:val="x-none" w:eastAsia="x-none"/>
    </w:rPr>
  </w:style>
  <w:style w:type="character" w:customStyle="1" w:styleId="Nagwek1Znak">
    <w:name w:val="Nagłówek 1 Znak"/>
    <w:link w:val="Nagwek1"/>
    <w:rsid w:val="00832945"/>
    <w:rPr>
      <w:rFonts w:ascii="Verdana" w:hAnsi="Verdana"/>
      <w:b/>
      <w:bCs/>
      <w:color w:val="000000"/>
      <w:sz w:val="17"/>
      <w:szCs w:val="17"/>
    </w:rPr>
  </w:style>
  <w:style w:type="paragraph" w:styleId="Tekstpodstawowy2">
    <w:name w:val="Body Text 2"/>
    <w:basedOn w:val="Normalny"/>
    <w:link w:val="Tekstpodstawowy2Znak"/>
    <w:rsid w:val="00832945"/>
    <w:pPr>
      <w:ind w:right="-55"/>
      <w:jc w:val="both"/>
    </w:pPr>
    <w:rPr>
      <w:rFonts w:ascii="Verdana" w:hAnsi="Verdana"/>
      <w:color w:val="000000"/>
      <w:sz w:val="17"/>
      <w:szCs w:val="17"/>
      <w:lang w:val="x-none" w:eastAsia="x-none"/>
    </w:rPr>
  </w:style>
  <w:style w:type="character" w:customStyle="1" w:styleId="Tekstpodstawowy2Znak">
    <w:name w:val="Tekst podstawowy 2 Znak"/>
    <w:link w:val="Tekstpodstawowy2"/>
    <w:rsid w:val="00832945"/>
    <w:rPr>
      <w:rFonts w:ascii="Verdana" w:hAnsi="Verdana"/>
      <w:color w:val="000000"/>
      <w:sz w:val="17"/>
      <w:szCs w:val="17"/>
    </w:rPr>
  </w:style>
  <w:style w:type="paragraph" w:styleId="Tytu">
    <w:name w:val="Title"/>
    <w:basedOn w:val="Normalny"/>
    <w:link w:val="TytuZnak"/>
    <w:qFormat/>
    <w:rsid w:val="00832945"/>
    <w:pPr>
      <w:ind w:right="-55"/>
      <w:jc w:val="center"/>
    </w:pPr>
    <w:rPr>
      <w:rFonts w:ascii="Arial" w:hAnsi="Arial"/>
      <w:b/>
      <w:bCs/>
      <w:lang w:val="x-none" w:eastAsia="x-none"/>
    </w:rPr>
  </w:style>
  <w:style w:type="character" w:customStyle="1" w:styleId="TytuZnak">
    <w:name w:val="Tytuł Znak"/>
    <w:link w:val="Tytu"/>
    <w:rsid w:val="00832945"/>
    <w:rPr>
      <w:rFonts w:ascii="Arial" w:hAnsi="Arial" w:cs="Arial"/>
      <w:b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76144"/>
    <w:pPr>
      <w:spacing w:before="100" w:beforeAutospacing="1" w:after="100" w:afterAutospacing="1"/>
    </w:pPr>
  </w:style>
  <w:style w:type="character" w:customStyle="1" w:styleId="Nagwek2Znak">
    <w:name w:val="Nagłówek 2 Znak"/>
    <w:link w:val="Nagwek2"/>
    <w:rsid w:val="007B472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rsid w:val="007B472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Nagwek7Znak">
    <w:name w:val="Nagłówek 7 Znak"/>
    <w:link w:val="Nagwek7"/>
    <w:rsid w:val="007B4723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7B4723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7B4723"/>
    <w:rPr>
      <w:sz w:val="16"/>
      <w:szCs w:val="16"/>
    </w:rPr>
  </w:style>
  <w:style w:type="paragraph" w:customStyle="1" w:styleId="FR1">
    <w:name w:val="FR1"/>
    <w:rsid w:val="007B4723"/>
    <w:pPr>
      <w:widowControl w:val="0"/>
    </w:pPr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unhideWhenUsed/>
    <w:rsid w:val="007B4723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7B4723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7B4723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B4723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7B4723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7B4723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B472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7B4723"/>
    <w:rPr>
      <w:sz w:val="16"/>
      <w:szCs w:val="16"/>
    </w:rPr>
  </w:style>
  <w:style w:type="character" w:styleId="Pogrubienie">
    <w:name w:val="Strong"/>
    <w:qFormat/>
    <w:rsid w:val="007B4723"/>
    <w:rPr>
      <w:b/>
      <w:bCs/>
    </w:rPr>
  </w:style>
  <w:style w:type="character" w:customStyle="1" w:styleId="Nagwek5Znak">
    <w:name w:val="Nagłówek 5 Znak"/>
    <w:link w:val="Nagwek5"/>
    <w:rsid w:val="00CB4ED1"/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Tekstpodstawowy21">
    <w:name w:val="Tekst podstawowy 21"/>
    <w:basedOn w:val="Normalny"/>
    <w:rsid w:val="00072482"/>
    <w:pPr>
      <w:widowControl w:val="0"/>
      <w:ind w:left="280" w:hanging="280"/>
      <w:jc w:val="both"/>
    </w:pPr>
    <w:rPr>
      <w:rFonts w:ascii="Arial" w:hAnsi="Arial"/>
      <w:szCs w:val="20"/>
    </w:rPr>
  </w:style>
  <w:style w:type="character" w:customStyle="1" w:styleId="Nagwek4Znak">
    <w:name w:val="Nagłówek 4 Znak"/>
    <w:link w:val="Nagwek4"/>
    <w:rsid w:val="00B45185"/>
    <w:rPr>
      <w:rFonts w:ascii="Arial" w:hAnsi="Arial"/>
      <w:b/>
      <w:sz w:val="24"/>
      <w:lang w:val="x-none" w:eastAsia="x-none"/>
    </w:rPr>
  </w:style>
  <w:style w:type="character" w:customStyle="1" w:styleId="Nagwek6Znak">
    <w:name w:val="Nagłówek 6 Znak"/>
    <w:link w:val="Nagwek6"/>
    <w:rsid w:val="00B45185"/>
    <w:rPr>
      <w:b/>
      <w:bCs/>
      <w:sz w:val="22"/>
      <w:szCs w:val="22"/>
    </w:rPr>
  </w:style>
  <w:style w:type="character" w:customStyle="1" w:styleId="Nagwek9Znak">
    <w:name w:val="Nagłówek 9 Znak"/>
    <w:link w:val="Nagwek9"/>
    <w:rsid w:val="00B45185"/>
    <w:rPr>
      <w:rFonts w:ascii="Arial" w:hAnsi="Arial" w:cs="Arial"/>
      <w:sz w:val="22"/>
      <w:szCs w:val="22"/>
    </w:rPr>
  </w:style>
  <w:style w:type="paragraph" w:styleId="Lista">
    <w:name w:val="List"/>
    <w:basedOn w:val="Normalny"/>
    <w:rsid w:val="00B45185"/>
    <w:pPr>
      <w:widowControl w:val="0"/>
      <w:ind w:left="283" w:hanging="283"/>
      <w:jc w:val="both"/>
    </w:pPr>
    <w:rPr>
      <w:rFonts w:ascii="Arial" w:hAnsi="Arial"/>
      <w:szCs w:val="20"/>
    </w:rPr>
  </w:style>
  <w:style w:type="paragraph" w:styleId="Lista2">
    <w:name w:val="List 2"/>
    <w:basedOn w:val="Normalny"/>
    <w:rsid w:val="00B45185"/>
    <w:pPr>
      <w:widowControl w:val="0"/>
      <w:ind w:left="566" w:hanging="283"/>
      <w:jc w:val="both"/>
    </w:pPr>
    <w:rPr>
      <w:rFonts w:ascii="Arial" w:hAnsi="Arial"/>
      <w:szCs w:val="20"/>
    </w:rPr>
  </w:style>
  <w:style w:type="paragraph" w:customStyle="1" w:styleId="nazwa">
    <w:name w:val="nazwa"/>
    <w:basedOn w:val="Normalny"/>
    <w:rsid w:val="00B45185"/>
    <w:pPr>
      <w:spacing w:after="225"/>
    </w:pPr>
    <w:rPr>
      <w:rFonts w:ascii="Arial" w:hAnsi="Arial" w:cs="Arial"/>
      <w:b/>
      <w:bCs/>
      <w:color w:val="333333"/>
      <w:sz w:val="23"/>
      <w:szCs w:val="23"/>
    </w:rPr>
  </w:style>
  <w:style w:type="character" w:styleId="Numerstrony">
    <w:name w:val="page number"/>
    <w:basedOn w:val="Domylnaczcionkaakapitu"/>
    <w:rsid w:val="00B45185"/>
  </w:style>
  <w:style w:type="character" w:customStyle="1" w:styleId="apple-style-span">
    <w:name w:val="apple-style-span"/>
    <w:rsid w:val="00B45185"/>
    <w:rPr>
      <w:rFonts w:ascii="Times New Roman" w:hAnsi="Times New Roman" w:cs="Times New Roman" w:hint="default"/>
    </w:rPr>
  </w:style>
  <w:style w:type="character" w:customStyle="1" w:styleId="cechykoment">
    <w:name w:val="cechy_koment"/>
    <w:rsid w:val="00B45185"/>
    <w:rPr>
      <w:rFonts w:ascii="Arial" w:hAnsi="Arial" w:cs="Arial" w:hint="default"/>
      <w:i w:val="0"/>
      <w:iCs w:val="0"/>
      <w:color w:val="666666"/>
      <w:sz w:val="15"/>
      <w:szCs w:val="15"/>
    </w:rPr>
  </w:style>
  <w:style w:type="character" w:customStyle="1" w:styleId="TekstdymkaZnak">
    <w:name w:val="Tekst dymka Znak"/>
    <w:link w:val="Tekstdymka"/>
    <w:rsid w:val="00B45185"/>
    <w:rPr>
      <w:rFonts w:ascii="Tahoma" w:hAnsi="Tahoma" w:cs="Tahoma"/>
      <w:sz w:val="16"/>
      <w:szCs w:val="16"/>
    </w:rPr>
  </w:style>
  <w:style w:type="paragraph" w:styleId="Mapadokumentu">
    <w:name w:val="Document Map"/>
    <w:aliases w:val="Plan dokumentu"/>
    <w:basedOn w:val="Normalny"/>
    <w:link w:val="MapadokumentuZnak"/>
    <w:rsid w:val="00B45185"/>
    <w:rPr>
      <w:rFonts w:ascii="Tahoma" w:hAnsi="Tahoma"/>
      <w:sz w:val="16"/>
      <w:szCs w:val="16"/>
      <w:lang w:val="x-none" w:eastAsia="x-none"/>
    </w:rPr>
  </w:style>
  <w:style w:type="character" w:customStyle="1" w:styleId="MapadokumentuZnak">
    <w:name w:val="Mapa dokumentu Znak"/>
    <w:aliases w:val="Plan dokumentu Znak"/>
    <w:link w:val="Mapadokumentu"/>
    <w:rsid w:val="00B451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45185"/>
    <w:rPr>
      <w:rFonts w:ascii="Calibri" w:hAnsi="Calibri"/>
      <w:sz w:val="22"/>
      <w:szCs w:val="22"/>
    </w:rPr>
  </w:style>
  <w:style w:type="character" w:customStyle="1" w:styleId="attributenametext">
    <w:name w:val="attribute_name_text"/>
    <w:basedOn w:val="Domylnaczcionkaakapitu"/>
    <w:rsid w:val="00B45185"/>
  </w:style>
  <w:style w:type="paragraph" w:customStyle="1" w:styleId="Zawartotabeli">
    <w:name w:val="Zawartość tabeli"/>
    <w:basedOn w:val="Normalny"/>
    <w:rsid w:val="00B45185"/>
    <w:pPr>
      <w:widowControl w:val="0"/>
      <w:suppressLineNumbers/>
      <w:suppressAutoHyphens/>
    </w:pPr>
    <w:rPr>
      <w:rFonts w:ascii="Liberation Serif" w:eastAsia="DejaVu Sans" w:hAnsi="Liberation Serif" w:cs="Lohit Hindi"/>
      <w:kern w:val="1"/>
      <w:lang w:eastAsia="hi-IN" w:bidi="hi-IN"/>
    </w:rPr>
  </w:style>
  <w:style w:type="character" w:styleId="UyteHipercze">
    <w:name w:val="FollowedHyperlink"/>
    <w:uiPriority w:val="99"/>
    <w:semiHidden/>
    <w:unhideWhenUsed/>
    <w:rsid w:val="006A2EA2"/>
    <w:rPr>
      <w:color w:val="800080"/>
      <w:u w:val="single"/>
    </w:rPr>
  </w:style>
  <w:style w:type="character" w:styleId="Odwoaniedokomentarza">
    <w:name w:val="annotation reference"/>
    <w:semiHidden/>
    <w:unhideWhenUsed/>
    <w:rsid w:val="00EE450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E45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450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450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EE4508"/>
    <w:rPr>
      <w:b/>
      <w:bCs/>
    </w:rPr>
  </w:style>
  <w:style w:type="character" w:styleId="Nierozpoznanawzmianka">
    <w:name w:val="Unresolved Mention"/>
    <w:uiPriority w:val="99"/>
    <w:semiHidden/>
    <w:unhideWhenUsed/>
    <w:rsid w:val="007576F6"/>
    <w:rPr>
      <w:color w:val="605E5C"/>
      <w:shd w:val="clear" w:color="auto" w:fill="E1DFDD"/>
    </w:rPr>
  </w:style>
  <w:style w:type="character" w:customStyle="1" w:styleId="cpuname">
    <w:name w:val="cpuname"/>
    <w:basedOn w:val="Domylnaczcionkaakapitu"/>
    <w:rsid w:val="00D413EF"/>
  </w:style>
  <w:style w:type="paragraph" w:customStyle="1" w:styleId="msonormal0">
    <w:name w:val="msonormal"/>
    <w:basedOn w:val="Normalny"/>
    <w:rsid w:val="007B2FFC"/>
    <w:pPr>
      <w:spacing w:before="100" w:beforeAutospacing="1" w:after="100" w:afterAutospacing="1"/>
    </w:pPr>
  </w:style>
  <w:style w:type="paragraph" w:customStyle="1" w:styleId="xl68">
    <w:name w:val="xl68"/>
    <w:basedOn w:val="Normalny"/>
    <w:rsid w:val="007B2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69">
    <w:name w:val="xl69"/>
    <w:basedOn w:val="Normalny"/>
    <w:rsid w:val="007B2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Normalny"/>
    <w:rsid w:val="007B2F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1">
    <w:name w:val="xl71"/>
    <w:basedOn w:val="Normalny"/>
    <w:rsid w:val="007B2F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Normalny"/>
    <w:rsid w:val="007B2FF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Normalny"/>
    <w:rsid w:val="007B2FF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4">
    <w:name w:val="xl74"/>
    <w:basedOn w:val="Normalny"/>
    <w:rsid w:val="007B2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ny"/>
    <w:rsid w:val="007B2F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Normalny"/>
    <w:rsid w:val="007B2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Normalny"/>
    <w:rsid w:val="007B2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alny"/>
    <w:rsid w:val="007B2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Normalny"/>
    <w:rsid w:val="007B2FF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Normalny"/>
    <w:rsid w:val="007B2F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Normalny"/>
    <w:rsid w:val="007B2F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Normalny"/>
    <w:rsid w:val="007B2F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Normalny"/>
    <w:rsid w:val="007B2FF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Normalny"/>
    <w:rsid w:val="007B2FF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Normalny"/>
    <w:rsid w:val="007B2FF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Normalny"/>
    <w:rsid w:val="007B2F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Normalny"/>
    <w:rsid w:val="007B2F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Normalny"/>
    <w:rsid w:val="007B2FF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ny"/>
    <w:rsid w:val="007B2F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Normalny"/>
    <w:rsid w:val="007B2FFC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91">
    <w:name w:val="xl91"/>
    <w:basedOn w:val="Normalny"/>
    <w:rsid w:val="007B2F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character" w:customStyle="1" w:styleId="ng-star-inserted">
    <w:name w:val="ng-star-inserted"/>
    <w:basedOn w:val="Domylnaczcionkaakapitu"/>
    <w:rsid w:val="00DA6EC3"/>
  </w:style>
  <w:style w:type="table" w:styleId="Tabela-Siatka">
    <w:name w:val="Table Grid"/>
    <w:basedOn w:val="Standardowy"/>
    <w:uiPriority w:val="59"/>
    <w:rsid w:val="00887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33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58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3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04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2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5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79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6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12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82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441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2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023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6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pubenchmark.ne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5A710-A370-4C19-92A3-1E6BEF98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18</Pages>
  <Words>4264</Words>
  <Characters>25587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zestawy komputerowa</vt:lpstr>
    </vt:vector>
  </TitlesOfParts>
  <Company>Projekt finansowany z budżetu państwa oraz ze środków Unii Europejskiej</Company>
  <LinksUpToDate>false</LinksUpToDate>
  <CharactersWithSpaces>29792</CharactersWithSpaces>
  <SharedDoc>false</SharedDoc>
  <HLinks>
    <vt:vector size="12" baseType="variant">
      <vt:variant>
        <vt:i4>4194388</vt:i4>
      </vt:variant>
      <vt:variant>
        <vt:i4>3</vt:i4>
      </vt:variant>
      <vt:variant>
        <vt:i4>0</vt:i4>
      </vt:variant>
      <vt:variant>
        <vt:i4>5</vt:i4>
      </vt:variant>
      <vt:variant>
        <vt:lpwstr>http://www.cpubenchmark.net/</vt:lpwstr>
      </vt:variant>
      <vt:variant>
        <vt:lpwstr/>
      </vt:variant>
      <vt:variant>
        <vt:i4>4194388</vt:i4>
      </vt:variant>
      <vt:variant>
        <vt:i4>0</vt:i4>
      </vt:variant>
      <vt:variant>
        <vt:i4>0</vt:i4>
      </vt:variant>
      <vt:variant>
        <vt:i4>5</vt:i4>
      </vt:variant>
      <vt:variant>
        <vt:lpwstr>http://www.cpubenchmark.net/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zestawy komputerowa</dc:title>
  <dc:subject/>
  <dc:creator>Ewa Pasemko</dc:creator>
  <cp:keywords/>
  <dc:description/>
  <cp:lastModifiedBy>Jakub Jakimczuk</cp:lastModifiedBy>
  <cp:revision>13</cp:revision>
  <cp:lastPrinted>2021-11-22T11:45:00Z</cp:lastPrinted>
  <dcterms:created xsi:type="dcterms:W3CDTF">2025-01-29T20:38:00Z</dcterms:created>
  <dcterms:modified xsi:type="dcterms:W3CDTF">2025-01-31T10:00:00Z</dcterms:modified>
</cp:coreProperties>
</file>