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50ED" w14:textId="77777777" w:rsidR="00AC3ED1" w:rsidRPr="00AC4785" w:rsidRDefault="00AC3ED1" w:rsidP="00C1166D">
      <w:pPr>
        <w:spacing w:after="0" w:line="240" w:lineRule="auto"/>
        <w:rPr>
          <w:rFonts w:cstheme="minorHAnsi"/>
        </w:rPr>
      </w:pPr>
    </w:p>
    <w:p w14:paraId="240F16B5" w14:textId="76CB9CB8" w:rsidR="0064681A" w:rsidRPr="00AC4785" w:rsidRDefault="008231FD" w:rsidP="00C1166D">
      <w:pPr>
        <w:tabs>
          <w:tab w:val="left" w:pos="6521"/>
        </w:tabs>
        <w:spacing w:after="0" w:line="240" w:lineRule="auto"/>
        <w:rPr>
          <w:rFonts w:cstheme="minorHAnsi"/>
          <w:b/>
          <w:bCs/>
          <w:u w:val="single"/>
        </w:rPr>
      </w:pPr>
      <w:r w:rsidRPr="00AC4785">
        <w:rPr>
          <w:rFonts w:cstheme="minorHAnsi"/>
          <w:b/>
          <w:bCs/>
        </w:rPr>
        <w:t>Nr sprawy:</w:t>
      </w:r>
      <w:sdt>
        <w:sdtPr>
          <w:rPr>
            <w:rFonts w:cstheme="minorHAnsi"/>
            <w:b/>
            <w:bCs/>
          </w:rPr>
          <w:alias w:val="Słowa kluczowe"/>
          <w:tag w:val=""/>
          <w:id w:val="892311680"/>
          <w:placeholder>
            <w:docPart w:val="037742D9BDAE465F8328983AE7FD233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81552A" w:rsidRPr="00AC4785">
            <w:rPr>
              <w:rFonts w:cstheme="minorHAnsi"/>
              <w:b/>
              <w:bCs/>
            </w:rPr>
            <w:t>O.253.22.2025</w:t>
          </w:r>
        </w:sdtContent>
      </w:sdt>
      <w:r w:rsidR="009C4A02" w:rsidRPr="00AC4785">
        <w:rPr>
          <w:rFonts w:cstheme="minorHAnsi"/>
          <w:b/>
          <w:bCs/>
        </w:rPr>
        <w:tab/>
      </w:r>
    </w:p>
    <w:p w14:paraId="3490422D" w14:textId="0E76A7B5" w:rsidR="00C332B5" w:rsidRPr="00AC4785" w:rsidRDefault="00C332B5" w:rsidP="00C1166D">
      <w:pPr>
        <w:spacing w:after="0" w:line="240" w:lineRule="auto"/>
        <w:jc w:val="right"/>
        <w:rPr>
          <w:rFonts w:cstheme="minorHAnsi"/>
          <w:b/>
          <w:bCs/>
        </w:rPr>
      </w:pPr>
      <w:r w:rsidRPr="00AC4785">
        <w:rPr>
          <w:rFonts w:cstheme="minorHAnsi"/>
          <w:b/>
          <w:bCs/>
        </w:rPr>
        <w:t>Załącznik nr 1</w:t>
      </w:r>
    </w:p>
    <w:p w14:paraId="4365CCB3" w14:textId="11BA2A83" w:rsidR="00C332B5" w:rsidRPr="00AC4785" w:rsidRDefault="004E6242" w:rsidP="00C1166D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</w:rPr>
      </w:pPr>
      <w:r w:rsidRPr="00AC4785">
        <w:rPr>
          <w:rFonts w:eastAsia="Times New Roman" w:cstheme="minorHAnsi"/>
          <w:b/>
          <w:bCs/>
        </w:rPr>
        <w:t>OPIS PRZEDMIOTU ZAMÓWIENIA</w:t>
      </w:r>
    </w:p>
    <w:p w14:paraId="0B5B72B9" w14:textId="06D5BD9D" w:rsidR="003718F9" w:rsidRPr="00AC4785" w:rsidRDefault="003718F9" w:rsidP="00C1166D">
      <w:pPr>
        <w:spacing w:after="0" w:line="240" w:lineRule="auto"/>
        <w:jc w:val="both"/>
        <w:outlineLvl w:val="3"/>
        <w:rPr>
          <w:rFonts w:eastAsia="Times New Roman" w:cstheme="minorHAnsi"/>
          <w:b/>
          <w:bCs/>
        </w:rPr>
      </w:pPr>
    </w:p>
    <w:p w14:paraId="2339D4A1" w14:textId="77777777" w:rsidR="003718F9" w:rsidRPr="00AC4785" w:rsidRDefault="003718F9" w:rsidP="00C1166D">
      <w:pPr>
        <w:spacing w:after="0" w:line="240" w:lineRule="auto"/>
        <w:jc w:val="center"/>
        <w:outlineLvl w:val="3"/>
        <w:rPr>
          <w:rFonts w:eastAsia="Times New Roman" w:cstheme="minorHAnsi"/>
          <w:b/>
          <w:bCs/>
          <w:u w:val="single"/>
        </w:rPr>
      </w:pPr>
      <w:r w:rsidRPr="00AC4785">
        <w:rPr>
          <w:rFonts w:eastAsia="Times New Roman" w:cstheme="minorHAnsi"/>
          <w:b/>
          <w:bCs/>
          <w:u w:val="single"/>
        </w:rPr>
        <w:t>CZĘŚĆ NR 1</w:t>
      </w:r>
    </w:p>
    <w:p w14:paraId="50D7D1D4" w14:textId="77777777" w:rsidR="003718F9" w:rsidRPr="00AC4785" w:rsidRDefault="003718F9" w:rsidP="00C1166D">
      <w:pPr>
        <w:spacing w:after="0" w:line="240" w:lineRule="auto"/>
        <w:jc w:val="both"/>
        <w:outlineLvl w:val="3"/>
        <w:rPr>
          <w:rFonts w:eastAsia="Times New Roman" w:cstheme="minorHAnsi"/>
        </w:rPr>
      </w:pPr>
    </w:p>
    <w:p w14:paraId="248FFD0E" w14:textId="6279AE14" w:rsidR="003718F9" w:rsidRPr="00AC4785" w:rsidRDefault="003718F9" w:rsidP="00C1166D">
      <w:pPr>
        <w:spacing w:after="0" w:line="240" w:lineRule="auto"/>
        <w:jc w:val="both"/>
        <w:outlineLvl w:val="3"/>
        <w:rPr>
          <w:rFonts w:eastAsia="Times New Roman" w:cstheme="minorHAnsi"/>
          <w:b/>
          <w:bCs/>
        </w:rPr>
      </w:pPr>
      <w:r w:rsidRPr="00AC4785">
        <w:rPr>
          <w:rFonts w:eastAsia="Times New Roman" w:cstheme="minorHAnsi"/>
          <w:b/>
          <w:bCs/>
        </w:rPr>
        <w:t>1. Przedmiot zamówienia</w:t>
      </w:r>
      <w:r w:rsidR="004E6242" w:rsidRPr="00AC4785">
        <w:rPr>
          <w:rFonts w:eastAsia="Times New Roman" w:cstheme="minorHAnsi"/>
          <w:b/>
          <w:bCs/>
        </w:rPr>
        <w:t>:</w:t>
      </w:r>
    </w:p>
    <w:p w14:paraId="42EBC24D" w14:textId="74685B0B" w:rsidR="003718F9" w:rsidRPr="00AC4785" w:rsidRDefault="003718F9" w:rsidP="00C1166D">
      <w:p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 xml:space="preserve">Przedmiotem zamówienia jest usługa odnowienia wsparcia technicznego producenta  dla urządzenia DataDomain 6300 (s/n: CKM00190201202) na poziomie ProSupport W/NBD Hardware Support, posiadanego przez </w:t>
      </w:r>
      <w:r w:rsidR="004E6242" w:rsidRPr="00AC4785">
        <w:rPr>
          <w:rFonts w:eastAsia="Times New Roman" w:cstheme="minorHAnsi"/>
        </w:rPr>
        <w:t>Z</w:t>
      </w:r>
      <w:r w:rsidRPr="00AC4785">
        <w:rPr>
          <w:rFonts w:eastAsia="Times New Roman" w:cstheme="minorHAnsi"/>
        </w:rPr>
        <w:t>amawiającego.</w:t>
      </w:r>
    </w:p>
    <w:p w14:paraId="287953A0" w14:textId="77777777" w:rsidR="004E6242" w:rsidRPr="00AC4785" w:rsidRDefault="004E6242" w:rsidP="00C1166D">
      <w:pPr>
        <w:spacing w:after="0" w:line="240" w:lineRule="auto"/>
        <w:jc w:val="both"/>
        <w:rPr>
          <w:rFonts w:eastAsia="Times New Roman" w:cstheme="minorHAnsi"/>
        </w:rPr>
      </w:pPr>
    </w:p>
    <w:p w14:paraId="6989D0FF" w14:textId="7118237C" w:rsidR="003718F9" w:rsidRPr="00AC4785" w:rsidRDefault="003718F9" w:rsidP="00C1166D">
      <w:pPr>
        <w:spacing w:after="0" w:line="240" w:lineRule="auto"/>
        <w:jc w:val="both"/>
        <w:outlineLvl w:val="3"/>
        <w:rPr>
          <w:rFonts w:eastAsia="Times New Roman" w:cstheme="minorHAnsi"/>
          <w:b/>
          <w:bCs/>
        </w:rPr>
      </w:pPr>
      <w:r w:rsidRPr="00AC4785">
        <w:rPr>
          <w:rFonts w:eastAsia="Times New Roman" w:cstheme="minorHAnsi"/>
          <w:b/>
          <w:bCs/>
        </w:rPr>
        <w:t>2. Zakres usługi</w:t>
      </w:r>
      <w:r w:rsidR="004E6242" w:rsidRPr="00AC4785">
        <w:rPr>
          <w:rFonts w:eastAsia="Times New Roman" w:cstheme="minorHAnsi"/>
          <w:b/>
          <w:bCs/>
        </w:rPr>
        <w:t>:</w:t>
      </w:r>
    </w:p>
    <w:p w14:paraId="6723BC59" w14:textId="77777777" w:rsidR="003718F9" w:rsidRPr="00AC4785" w:rsidRDefault="003718F9" w:rsidP="00C1166D">
      <w:p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>Usługa obejmuje:</w:t>
      </w:r>
    </w:p>
    <w:p w14:paraId="60FD89E2" w14:textId="77777777" w:rsidR="003718F9" w:rsidRPr="00AC4785" w:rsidRDefault="003718F9" w:rsidP="00C1166D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  <w:b/>
          <w:bCs/>
        </w:rPr>
        <w:t>Wsparcie techniczne producenta</w:t>
      </w:r>
      <w:r w:rsidRPr="00AC4785">
        <w:rPr>
          <w:rFonts w:eastAsia="Times New Roman" w:cstheme="minorHAnsi"/>
        </w:rPr>
        <w:t xml:space="preserve"> – dostęp do pomocy technicznej zgodnie z warunkami wsparcia na poziomie ProSupport W/NBD Hardware Support.</w:t>
      </w:r>
    </w:p>
    <w:p w14:paraId="799F7DFD" w14:textId="77777777" w:rsidR="003718F9" w:rsidRPr="00AC4785" w:rsidRDefault="003718F9" w:rsidP="00C1166D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  <w:b/>
          <w:bCs/>
        </w:rPr>
        <w:t>Aktualizacje i poprawki</w:t>
      </w:r>
      <w:r w:rsidRPr="00AC4785">
        <w:rPr>
          <w:rFonts w:eastAsia="Times New Roman" w:cstheme="minorHAnsi"/>
        </w:rPr>
        <w:t xml:space="preserve"> – możliwość pobierania i instalacji najnowszych wersji oraz poprawek bezpieczeństwa dostarczanych przez producenta.</w:t>
      </w:r>
    </w:p>
    <w:p w14:paraId="76B13969" w14:textId="77777777" w:rsidR="003718F9" w:rsidRPr="00AC4785" w:rsidRDefault="003718F9" w:rsidP="00C1166D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  <w:b/>
          <w:bCs/>
        </w:rPr>
        <w:t>Dostęp do dokumentacji i bazy wiedzy</w:t>
      </w:r>
      <w:r w:rsidRPr="00AC4785">
        <w:rPr>
          <w:rFonts w:eastAsia="Times New Roman" w:cstheme="minorHAnsi"/>
        </w:rPr>
        <w:t xml:space="preserve"> – zapewnienie dostępu do oficjalnej dokumentacji oraz zasobów producenta.</w:t>
      </w:r>
    </w:p>
    <w:p w14:paraId="07F45D92" w14:textId="77777777" w:rsidR="003718F9" w:rsidRPr="00AC4785" w:rsidRDefault="003718F9" w:rsidP="00C1166D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  <w:b/>
          <w:bCs/>
        </w:rPr>
        <w:t>Możliwość pobierania aktualizacji</w:t>
      </w:r>
      <w:r w:rsidRPr="00AC4785">
        <w:rPr>
          <w:rFonts w:eastAsia="Times New Roman" w:cstheme="minorHAnsi"/>
        </w:rPr>
        <w:t xml:space="preserve"> – dostęp do wszystkich aktualizacji oprogramowania za pośrednictwem strony internetowej producenta.</w:t>
      </w:r>
    </w:p>
    <w:p w14:paraId="44B65739" w14:textId="77777777" w:rsidR="003718F9" w:rsidRPr="00AC4785" w:rsidRDefault="003718F9" w:rsidP="00C1166D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  <w:b/>
          <w:bCs/>
        </w:rPr>
        <w:t>Dostęp do portalu zgłoszeń</w:t>
      </w:r>
      <w:r w:rsidRPr="00AC4785">
        <w:rPr>
          <w:rFonts w:eastAsia="Times New Roman" w:cstheme="minorHAnsi"/>
        </w:rPr>
        <w:t xml:space="preserve"> – możliwość zgłaszania incydentów i problemów technicznych poprzez oficjalny portal wsparcia producenta.</w:t>
      </w:r>
    </w:p>
    <w:p w14:paraId="314BD6FF" w14:textId="77777777" w:rsidR="004E6242" w:rsidRPr="00AC4785" w:rsidRDefault="004E6242" w:rsidP="004E6242">
      <w:pPr>
        <w:spacing w:after="0" w:line="240" w:lineRule="auto"/>
        <w:ind w:left="360"/>
        <w:jc w:val="both"/>
        <w:rPr>
          <w:rFonts w:eastAsia="Times New Roman" w:cstheme="minorHAnsi"/>
        </w:rPr>
      </w:pPr>
    </w:p>
    <w:p w14:paraId="223CED7E" w14:textId="46162D4E" w:rsidR="003718F9" w:rsidRPr="00AC4785" w:rsidRDefault="003718F9" w:rsidP="00C1166D">
      <w:pPr>
        <w:spacing w:after="0" w:line="240" w:lineRule="auto"/>
        <w:jc w:val="both"/>
        <w:outlineLvl w:val="3"/>
        <w:rPr>
          <w:rFonts w:eastAsia="Times New Roman" w:cstheme="minorHAnsi"/>
          <w:b/>
          <w:bCs/>
        </w:rPr>
      </w:pPr>
      <w:r w:rsidRPr="00AC4785">
        <w:rPr>
          <w:rFonts w:eastAsia="Times New Roman" w:cstheme="minorHAnsi"/>
          <w:b/>
          <w:bCs/>
        </w:rPr>
        <w:t>3. Liczba objętych urządzeń</w:t>
      </w:r>
      <w:r w:rsidR="004E6242" w:rsidRPr="00AC4785">
        <w:rPr>
          <w:rFonts w:eastAsia="Times New Roman" w:cstheme="minorHAnsi"/>
          <w:b/>
          <w:bCs/>
        </w:rPr>
        <w:t>:</w:t>
      </w:r>
    </w:p>
    <w:p w14:paraId="166FAEB4" w14:textId="77777777" w:rsidR="003718F9" w:rsidRPr="00AC4785" w:rsidRDefault="003718F9" w:rsidP="00C1166D">
      <w:p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>Odnowienie wsparcia technicznego dotyczy posiadanego przez Zamawiającego urządzenia:</w:t>
      </w:r>
    </w:p>
    <w:p w14:paraId="558DDE25" w14:textId="77777777" w:rsidR="003718F9" w:rsidRPr="00AC4785" w:rsidRDefault="003718F9" w:rsidP="00C1166D">
      <w:pPr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b/>
        </w:rPr>
      </w:pPr>
      <w:r w:rsidRPr="00AC4785">
        <w:rPr>
          <w:rFonts w:eastAsia="Times New Roman" w:cstheme="minorHAnsi"/>
          <w:b/>
        </w:rPr>
        <w:t>DataDomain 6300 (s/n: CKM00190201202)</w:t>
      </w:r>
    </w:p>
    <w:p w14:paraId="69D1CFCE" w14:textId="77777777" w:rsidR="004E6242" w:rsidRPr="00AC4785" w:rsidRDefault="004E6242" w:rsidP="004E6242">
      <w:pPr>
        <w:spacing w:after="0" w:line="240" w:lineRule="auto"/>
        <w:ind w:left="360"/>
        <w:jc w:val="both"/>
        <w:rPr>
          <w:rFonts w:eastAsia="Times New Roman" w:cstheme="minorHAnsi"/>
          <w:b/>
        </w:rPr>
      </w:pPr>
    </w:p>
    <w:p w14:paraId="3E901878" w14:textId="5BD4DA7B" w:rsidR="003718F9" w:rsidRPr="00AC4785" w:rsidRDefault="003718F9" w:rsidP="00C1166D">
      <w:pPr>
        <w:spacing w:after="0" w:line="240" w:lineRule="auto"/>
        <w:jc w:val="both"/>
        <w:outlineLvl w:val="3"/>
        <w:rPr>
          <w:rFonts w:eastAsia="Times New Roman" w:cstheme="minorHAnsi"/>
          <w:b/>
          <w:bCs/>
        </w:rPr>
      </w:pPr>
      <w:r w:rsidRPr="00AC4785">
        <w:rPr>
          <w:rFonts w:eastAsia="Times New Roman" w:cstheme="minorHAnsi"/>
          <w:b/>
          <w:bCs/>
        </w:rPr>
        <w:t>4. Czas trwania usługi</w:t>
      </w:r>
      <w:r w:rsidR="004E6242" w:rsidRPr="00AC4785">
        <w:rPr>
          <w:rFonts w:eastAsia="Times New Roman" w:cstheme="minorHAnsi"/>
          <w:b/>
          <w:bCs/>
        </w:rPr>
        <w:t>:</w:t>
      </w:r>
    </w:p>
    <w:p w14:paraId="39078411" w14:textId="77777777" w:rsidR="003718F9" w:rsidRPr="00AC4785" w:rsidRDefault="003718F9" w:rsidP="00C1166D">
      <w:p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 xml:space="preserve">Usługa musi zostać odnowiona na okres </w:t>
      </w:r>
      <w:r w:rsidRPr="00AC4785">
        <w:rPr>
          <w:rFonts w:eastAsia="Times New Roman" w:cstheme="minorHAnsi"/>
          <w:b/>
          <w:bCs/>
        </w:rPr>
        <w:t>12 miesięcy</w:t>
      </w:r>
      <w:r w:rsidRPr="00AC4785">
        <w:rPr>
          <w:rFonts w:eastAsia="Times New Roman" w:cstheme="minorHAnsi"/>
        </w:rPr>
        <w:t xml:space="preserve"> od daty wygaśnięcia ostatniego obowiązującego wsparcia.</w:t>
      </w:r>
    </w:p>
    <w:p w14:paraId="6648821A" w14:textId="77777777" w:rsidR="004E6242" w:rsidRPr="00AC4785" w:rsidRDefault="004E6242" w:rsidP="00C1166D">
      <w:pPr>
        <w:spacing w:after="0" w:line="240" w:lineRule="auto"/>
        <w:jc w:val="both"/>
        <w:rPr>
          <w:rFonts w:eastAsia="Times New Roman" w:cstheme="minorHAnsi"/>
        </w:rPr>
      </w:pPr>
    </w:p>
    <w:p w14:paraId="70625D29" w14:textId="0FCE9606" w:rsidR="003718F9" w:rsidRPr="00AC4785" w:rsidRDefault="003718F9" w:rsidP="00C1166D">
      <w:pPr>
        <w:spacing w:after="0" w:line="240" w:lineRule="auto"/>
        <w:jc w:val="both"/>
        <w:outlineLvl w:val="3"/>
        <w:rPr>
          <w:rFonts w:eastAsia="Times New Roman" w:cstheme="minorHAnsi"/>
          <w:b/>
          <w:bCs/>
        </w:rPr>
      </w:pPr>
      <w:r w:rsidRPr="00AC4785">
        <w:rPr>
          <w:rFonts w:eastAsia="Times New Roman" w:cstheme="minorHAnsi"/>
          <w:b/>
          <w:bCs/>
        </w:rPr>
        <w:t>5. Wymagania dotyczące realizacji</w:t>
      </w:r>
      <w:r w:rsidR="004E6242" w:rsidRPr="00AC4785">
        <w:rPr>
          <w:rFonts w:eastAsia="Times New Roman" w:cstheme="minorHAnsi"/>
          <w:b/>
          <w:bCs/>
        </w:rPr>
        <w:t>:</w:t>
      </w:r>
    </w:p>
    <w:p w14:paraId="089CD7B2" w14:textId="77777777" w:rsidR="003718F9" w:rsidRPr="00AC4785" w:rsidRDefault="003718F9" w:rsidP="00C1166D">
      <w:pPr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>Usługa musi być świadczona zgodnie z zasadami określonymi przez producenta urządzenia DataDomain 6300.</w:t>
      </w:r>
    </w:p>
    <w:p w14:paraId="040B8D6D" w14:textId="77777777" w:rsidR="003718F9" w:rsidRPr="00AC4785" w:rsidRDefault="003718F9" w:rsidP="00C1166D">
      <w:pPr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>Wsparcie techniczne musi być dostępne w godzinach i na zasadach przewidzianych dla poziomu ProSupport W/NBD Hardware Support.</w:t>
      </w:r>
    </w:p>
    <w:p w14:paraId="74EBC835" w14:textId="71A65AE4" w:rsidR="003718F9" w:rsidRPr="00AC4785" w:rsidRDefault="003718F9" w:rsidP="00830D92">
      <w:pPr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>Zamawiający musi mieć zapewniony dostęp do portalu zgłoszeń producenta oraz możliwość pobierania wszystkich dostępnych aktualizacji oprogramowania</w:t>
      </w:r>
      <w:r w:rsidR="00C1166D" w:rsidRPr="00AC4785">
        <w:rPr>
          <w:rFonts w:eastAsia="Times New Roman" w:cstheme="minorHAnsi"/>
        </w:rPr>
        <w:t>.</w:t>
      </w:r>
    </w:p>
    <w:p w14:paraId="47C5B450" w14:textId="77777777" w:rsidR="00AC4785" w:rsidRPr="00AC4785" w:rsidRDefault="00AC4785" w:rsidP="00555B2C">
      <w:pPr>
        <w:spacing w:after="0" w:line="240" w:lineRule="auto"/>
        <w:outlineLvl w:val="3"/>
        <w:rPr>
          <w:rFonts w:eastAsia="Times New Roman" w:cstheme="minorHAnsi"/>
          <w:b/>
          <w:bCs/>
          <w:u w:val="single"/>
        </w:rPr>
      </w:pPr>
    </w:p>
    <w:p w14:paraId="390DD74C" w14:textId="54D69958" w:rsidR="00AC4785" w:rsidRPr="00AC4785" w:rsidRDefault="00AC4785" w:rsidP="00AC4785">
      <w:pPr>
        <w:spacing w:after="0" w:line="240" w:lineRule="auto"/>
        <w:jc w:val="center"/>
        <w:outlineLvl w:val="3"/>
        <w:rPr>
          <w:rFonts w:eastAsia="Times New Roman" w:cstheme="minorHAnsi"/>
          <w:b/>
          <w:bCs/>
          <w:u w:val="single"/>
        </w:rPr>
      </w:pPr>
      <w:r w:rsidRPr="00AC4785">
        <w:rPr>
          <w:rFonts w:eastAsia="Times New Roman" w:cstheme="minorHAnsi"/>
          <w:b/>
          <w:bCs/>
          <w:u w:val="single"/>
        </w:rPr>
        <w:t xml:space="preserve">CZĘŚĆ NR </w:t>
      </w:r>
      <w:r w:rsidRPr="00AC4785">
        <w:rPr>
          <w:rFonts w:eastAsia="Times New Roman" w:cstheme="minorHAnsi"/>
          <w:b/>
          <w:bCs/>
          <w:u w:val="single"/>
        </w:rPr>
        <w:t>2</w:t>
      </w:r>
    </w:p>
    <w:p w14:paraId="4056933C" w14:textId="77777777" w:rsidR="00AC4785" w:rsidRPr="00AC4785" w:rsidRDefault="00AC4785" w:rsidP="00AC4785">
      <w:pPr>
        <w:spacing w:after="0" w:line="240" w:lineRule="auto"/>
        <w:jc w:val="center"/>
        <w:outlineLvl w:val="3"/>
        <w:rPr>
          <w:rFonts w:eastAsia="Times New Roman" w:cstheme="minorHAnsi"/>
          <w:b/>
          <w:bCs/>
          <w:u w:val="single"/>
        </w:rPr>
      </w:pPr>
    </w:p>
    <w:p w14:paraId="16E54D51" w14:textId="34CF6B38" w:rsidR="00AC4785" w:rsidRPr="00AC4785" w:rsidRDefault="00AC4785" w:rsidP="00AC4785">
      <w:pPr>
        <w:spacing w:after="0" w:line="240" w:lineRule="auto"/>
        <w:jc w:val="both"/>
        <w:outlineLvl w:val="3"/>
        <w:rPr>
          <w:rFonts w:eastAsia="Times New Roman" w:cstheme="minorHAnsi"/>
          <w:b/>
          <w:bCs/>
        </w:rPr>
      </w:pPr>
      <w:r w:rsidRPr="00AC4785">
        <w:rPr>
          <w:rFonts w:eastAsia="Times New Roman" w:cstheme="minorHAnsi"/>
          <w:b/>
          <w:bCs/>
        </w:rPr>
        <w:t>1. Przedmiot zamówienia</w:t>
      </w:r>
      <w:r>
        <w:rPr>
          <w:rFonts w:eastAsia="Times New Roman" w:cstheme="minorHAnsi"/>
          <w:b/>
          <w:bCs/>
        </w:rPr>
        <w:t>:</w:t>
      </w:r>
    </w:p>
    <w:p w14:paraId="75D3E541" w14:textId="100975C2" w:rsidR="00AC4785" w:rsidRDefault="00AC4785" w:rsidP="00AC4785">
      <w:p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 xml:space="preserve">Przedmiotem zamówienia jest usługa odnowienia wsparcia technicznego producenta  dla urządzenia FortiAnalyzer 400E (s/n: FL-4HET318900597) na poziomie FortiCare Premium Support, posiadanego przez </w:t>
      </w:r>
      <w:r w:rsidR="00555B2C">
        <w:rPr>
          <w:rFonts w:eastAsia="Times New Roman" w:cstheme="minorHAnsi"/>
        </w:rPr>
        <w:t>Z</w:t>
      </w:r>
      <w:r w:rsidRPr="00AC4785">
        <w:rPr>
          <w:rFonts w:eastAsia="Times New Roman" w:cstheme="minorHAnsi"/>
        </w:rPr>
        <w:t>amawiającego.</w:t>
      </w:r>
    </w:p>
    <w:p w14:paraId="044D8317" w14:textId="77777777" w:rsidR="00AC4785" w:rsidRPr="00AC4785" w:rsidRDefault="00AC4785" w:rsidP="00AC4785">
      <w:pPr>
        <w:spacing w:after="0" w:line="240" w:lineRule="auto"/>
        <w:jc w:val="both"/>
        <w:rPr>
          <w:rFonts w:eastAsia="Times New Roman" w:cstheme="minorHAnsi"/>
        </w:rPr>
      </w:pPr>
    </w:p>
    <w:p w14:paraId="5D0EDDBB" w14:textId="20DC26E7" w:rsidR="00AC4785" w:rsidRPr="00AC4785" w:rsidRDefault="00AC4785" w:rsidP="00555B2C">
      <w:pPr>
        <w:spacing w:after="0" w:line="240" w:lineRule="auto"/>
        <w:jc w:val="both"/>
        <w:outlineLvl w:val="3"/>
        <w:rPr>
          <w:rFonts w:eastAsia="Times New Roman" w:cstheme="minorHAnsi"/>
          <w:b/>
          <w:bCs/>
        </w:rPr>
      </w:pPr>
      <w:r w:rsidRPr="00AC4785">
        <w:rPr>
          <w:rFonts w:eastAsia="Times New Roman" w:cstheme="minorHAnsi"/>
          <w:b/>
          <w:bCs/>
        </w:rPr>
        <w:t>2. Zakres usługi</w:t>
      </w:r>
      <w:r>
        <w:rPr>
          <w:rFonts w:eastAsia="Times New Roman" w:cstheme="minorHAnsi"/>
          <w:b/>
          <w:bCs/>
        </w:rPr>
        <w:t>:</w:t>
      </w:r>
    </w:p>
    <w:p w14:paraId="1E5D3729" w14:textId="77777777" w:rsidR="00AC4785" w:rsidRPr="00AC4785" w:rsidRDefault="00AC4785" w:rsidP="00555B2C">
      <w:p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>Usługa obejmuje:</w:t>
      </w:r>
    </w:p>
    <w:p w14:paraId="7919ECC5" w14:textId="77777777" w:rsidR="00AC4785" w:rsidRDefault="00AC4785" w:rsidP="00555B2C">
      <w:pPr>
        <w:numPr>
          <w:ilvl w:val="0"/>
          <w:numId w:val="33"/>
        </w:numPr>
        <w:tabs>
          <w:tab w:val="clear" w:pos="360"/>
        </w:tabs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  <w:b/>
          <w:bCs/>
        </w:rPr>
        <w:t>Wsparcie techniczne producenta</w:t>
      </w:r>
      <w:r w:rsidRPr="00AC4785">
        <w:rPr>
          <w:rFonts w:eastAsia="Times New Roman" w:cstheme="minorHAnsi"/>
        </w:rPr>
        <w:t xml:space="preserve"> – dostęp do pomocy technicznej zgodnie z warunkami wsparcia na poziomie FortiCare Premium Support.</w:t>
      </w:r>
    </w:p>
    <w:p w14:paraId="729D2957" w14:textId="77777777" w:rsidR="00AC4785" w:rsidRDefault="00AC4785" w:rsidP="00555B2C">
      <w:pPr>
        <w:numPr>
          <w:ilvl w:val="0"/>
          <w:numId w:val="33"/>
        </w:numPr>
        <w:tabs>
          <w:tab w:val="clear" w:pos="360"/>
        </w:tabs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  <w:b/>
          <w:bCs/>
        </w:rPr>
        <w:lastRenderedPageBreak/>
        <w:t>Aktualizacje i poprawki</w:t>
      </w:r>
      <w:r w:rsidRPr="00AC4785">
        <w:rPr>
          <w:rFonts w:eastAsia="Times New Roman" w:cstheme="minorHAnsi"/>
        </w:rPr>
        <w:t xml:space="preserve"> – możliwość pobierania i instalacji najnowszych wersji oraz poprawek bezpieczeństwa dostarczanych przez producenta.</w:t>
      </w:r>
    </w:p>
    <w:p w14:paraId="1247DE7A" w14:textId="77777777" w:rsidR="00AC4785" w:rsidRDefault="00AC4785" w:rsidP="00AC4785">
      <w:pPr>
        <w:numPr>
          <w:ilvl w:val="0"/>
          <w:numId w:val="33"/>
        </w:numPr>
        <w:tabs>
          <w:tab w:val="clear" w:pos="360"/>
        </w:tabs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  <w:b/>
          <w:bCs/>
        </w:rPr>
        <w:t>Dostęp do dokumentacji i bazy wiedzy</w:t>
      </w:r>
      <w:r w:rsidRPr="00AC4785">
        <w:rPr>
          <w:rFonts w:eastAsia="Times New Roman" w:cstheme="minorHAnsi"/>
        </w:rPr>
        <w:t xml:space="preserve"> – zapewnienie dostępu do oficjalnej dokumentacji oraz zasobów producenta.</w:t>
      </w:r>
    </w:p>
    <w:p w14:paraId="6A2EA923" w14:textId="77777777" w:rsidR="00AC4785" w:rsidRDefault="00AC4785" w:rsidP="00AC4785">
      <w:pPr>
        <w:numPr>
          <w:ilvl w:val="0"/>
          <w:numId w:val="33"/>
        </w:numPr>
        <w:tabs>
          <w:tab w:val="clear" w:pos="360"/>
        </w:tabs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  <w:b/>
          <w:bCs/>
        </w:rPr>
        <w:t>Możliwość pobierania aktualizacji</w:t>
      </w:r>
      <w:r w:rsidRPr="00AC4785">
        <w:rPr>
          <w:rFonts w:eastAsia="Times New Roman" w:cstheme="minorHAnsi"/>
        </w:rPr>
        <w:t xml:space="preserve"> – dostęp do wszystkich aktualizacji oprogramowania za pośrednictwem strony internetowej producenta.</w:t>
      </w:r>
    </w:p>
    <w:p w14:paraId="1B1B941C" w14:textId="77777777" w:rsidR="00AC4785" w:rsidRPr="00AC4785" w:rsidRDefault="00AC4785" w:rsidP="00AC4785">
      <w:pPr>
        <w:numPr>
          <w:ilvl w:val="0"/>
          <w:numId w:val="33"/>
        </w:numPr>
        <w:tabs>
          <w:tab w:val="clear" w:pos="360"/>
        </w:tabs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  <w:b/>
          <w:bCs/>
        </w:rPr>
        <w:t>Dostęp do portalu zgłoszeń</w:t>
      </w:r>
      <w:r w:rsidRPr="00AC4785">
        <w:rPr>
          <w:rFonts w:eastAsia="Times New Roman" w:cstheme="minorHAnsi"/>
        </w:rPr>
        <w:t xml:space="preserve"> – możliwość zgłaszania incydentów i problemów technicznych poprzez oficjalny portal wsparcia producenta.</w:t>
      </w:r>
    </w:p>
    <w:p w14:paraId="0C0DBB56" w14:textId="4307E82B" w:rsidR="00AC4785" w:rsidRPr="00AC4785" w:rsidRDefault="00AC4785" w:rsidP="00AC4785">
      <w:pPr>
        <w:spacing w:after="0" w:line="240" w:lineRule="auto"/>
        <w:jc w:val="both"/>
        <w:outlineLvl w:val="3"/>
        <w:rPr>
          <w:rFonts w:eastAsia="Times New Roman" w:cstheme="minorHAnsi"/>
          <w:b/>
          <w:bCs/>
        </w:rPr>
      </w:pPr>
      <w:r w:rsidRPr="00AC4785">
        <w:rPr>
          <w:rFonts w:eastAsia="Times New Roman" w:cstheme="minorHAnsi"/>
          <w:b/>
          <w:bCs/>
        </w:rPr>
        <w:t>3. Liczba objętych urządzeń</w:t>
      </w:r>
      <w:r>
        <w:rPr>
          <w:rFonts w:eastAsia="Times New Roman" w:cstheme="minorHAnsi"/>
          <w:b/>
          <w:bCs/>
        </w:rPr>
        <w:t>:</w:t>
      </w:r>
    </w:p>
    <w:p w14:paraId="05D87876" w14:textId="77777777" w:rsidR="00AC4785" w:rsidRPr="00AC4785" w:rsidRDefault="00AC4785" w:rsidP="00AC4785">
      <w:p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>Odnowienie wsparcia technicznego dotyczy posiadanego przez Zamawiającego urządzenia:</w:t>
      </w:r>
    </w:p>
    <w:p w14:paraId="5C91EC68" w14:textId="77777777" w:rsidR="00AC4785" w:rsidRPr="00AC4785" w:rsidRDefault="00AC4785" w:rsidP="00AC4785">
      <w:pPr>
        <w:numPr>
          <w:ilvl w:val="0"/>
          <w:numId w:val="34"/>
        </w:numPr>
        <w:tabs>
          <w:tab w:val="clear" w:pos="360"/>
        </w:tabs>
        <w:spacing w:after="0" w:line="240" w:lineRule="auto"/>
        <w:jc w:val="both"/>
        <w:rPr>
          <w:rFonts w:eastAsia="Times New Roman" w:cstheme="minorHAnsi"/>
          <w:b/>
        </w:rPr>
      </w:pPr>
      <w:r w:rsidRPr="00AC4785">
        <w:rPr>
          <w:rFonts w:eastAsia="Times New Roman" w:cstheme="minorHAnsi"/>
          <w:b/>
        </w:rPr>
        <w:t>FortiAnalyzer 400E (s/n: FL-4HET318900597)</w:t>
      </w:r>
    </w:p>
    <w:p w14:paraId="50E2BD6F" w14:textId="77777777" w:rsidR="00AC4785" w:rsidRDefault="00AC4785" w:rsidP="00AC4785">
      <w:pPr>
        <w:spacing w:after="0" w:line="240" w:lineRule="auto"/>
        <w:jc w:val="both"/>
        <w:outlineLvl w:val="3"/>
        <w:rPr>
          <w:rFonts w:eastAsia="Times New Roman" w:cstheme="minorHAnsi"/>
          <w:b/>
          <w:bCs/>
        </w:rPr>
      </w:pPr>
    </w:p>
    <w:p w14:paraId="65272BB1" w14:textId="258A3B0B" w:rsidR="00AC4785" w:rsidRPr="00AC4785" w:rsidRDefault="00AC4785" w:rsidP="00AC4785">
      <w:pPr>
        <w:spacing w:after="0" w:line="240" w:lineRule="auto"/>
        <w:jc w:val="both"/>
        <w:outlineLvl w:val="3"/>
        <w:rPr>
          <w:rFonts w:eastAsia="Times New Roman" w:cstheme="minorHAnsi"/>
          <w:b/>
          <w:bCs/>
        </w:rPr>
      </w:pPr>
      <w:r w:rsidRPr="00AC4785">
        <w:rPr>
          <w:rFonts w:eastAsia="Times New Roman" w:cstheme="minorHAnsi"/>
          <w:b/>
          <w:bCs/>
        </w:rPr>
        <w:t>4. Czas trwania usługi</w:t>
      </w:r>
      <w:r>
        <w:rPr>
          <w:rFonts w:eastAsia="Times New Roman" w:cstheme="minorHAnsi"/>
          <w:b/>
          <w:bCs/>
        </w:rPr>
        <w:t>:</w:t>
      </w:r>
    </w:p>
    <w:p w14:paraId="2AC4244E" w14:textId="77777777" w:rsidR="00AC4785" w:rsidRDefault="00AC4785" w:rsidP="00AC4785">
      <w:p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 xml:space="preserve">Usługa musi zostać odnowiona na okres </w:t>
      </w:r>
      <w:r w:rsidRPr="00AC4785">
        <w:rPr>
          <w:rFonts w:eastAsia="Times New Roman" w:cstheme="minorHAnsi"/>
          <w:b/>
          <w:bCs/>
        </w:rPr>
        <w:t>12 miesięcy</w:t>
      </w:r>
      <w:r w:rsidRPr="00AC4785">
        <w:rPr>
          <w:rFonts w:eastAsia="Times New Roman" w:cstheme="minorHAnsi"/>
        </w:rPr>
        <w:t xml:space="preserve"> od daty wygaśnięcia ostatniego obowiązującego wsparcia.</w:t>
      </w:r>
    </w:p>
    <w:p w14:paraId="7FB69108" w14:textId="77777777" w:rsidR="00AC4785" w:rsidRPr="00AC4785" w:rsidRDefault="00AC4785" w:rsidP="00AC4785">
      <w:pPr>
        <w:spacing w:after="0" w:line="240" w:lineRule="auto"/>
        <w:jc w:val="both"/>
        <w:rPr>
          <w:rFonts w:eastAsia="Times New Roman" w:cstheme="minorHAnsi"/>
        </w:rPr>
      </w:pPr>
    </w:p>
    <w:p w14:paraId="41B1999B" w14:textId="3963E103" w:rsidR="00AC4785" w:rsidRPr="00AC4785" w:rsidRDefault="00AC4785" w:rsidP="00AC4785">
      <w:pPr>
        <w:spacing w:after="0" w:line="240" w:lineRule="auto"/>
        <w:jc w:val="both"/>
        <w:outlineLvl w:val="3"/>
        <w:rPr>
          <w:rFonts w:eastAsia="Times New Roman" w:cstheme="minorHAnsi"/>
          <w:b/>
          <w:bCs/>
        </w:rPr>
      </w:pPr>
      <w:r w:rsidRPr="00AC4785">
        <w:rPr>
          <w:rFonts w:eastAsia="Times New Roman" w:cstheme="minorHAnsi"/>
          <w:b/>
          <w:bCs/>
        </w:rPr>
        <w:t>5. Wymagania dotyczące realizacji</w:t>
      </w:r>
      <w:r>
        <w:rPr>
          <w:rFonts w:eastAsia="Times New Roman" w:cstheme="minorHAnsi"/>
          <w:b/>
          <w:bCs/>
        </w:rPr>
        <w:t>:</w:t>
      </w:r>
    </w:p>
    <w:p w14:paraId="555E9DE8" w14:textId="77777777" w:rsidR="00AC4785" w:rsidRDefault="00AC4785" w:rsidP="00AC4785">
      <w:pPr>
        <w:numPr>
          <w:ilvl w:val="0"/>
          <w:numId w:val="35"/>
        </w:numPr>
        <w:tabs>
          <w:tab w:val="clear" w:pos="360"/>
        </w:tabs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>Usługa musi być świadczona zgodnie z zasadami określonymi przez producenta urządzenia FortiAnalyzer 400E.</w:t>
      </w:r>
    </w:p>
    <w:p w14:paraId="29DCBBE1" w14:textId="77777777" w:rsidR="00AC4785" w:rsidRDefault="00AC4785" w:rsidP="00AC4785">
      <w:pPr>
        <w:numPr>
          <w:ilvl w:val="0"/>
          <w:numId w:val="35"/>
        </w:numPr>
        <w:tabs>
          <w:tab w:val="clear" w:pos="360"/>
        </w:tabs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>Wsparcie techniczne musi być dostępne w godzinach i na zasadach przewidzianych dla poziomu FortiCare Premium Support.</w:t>
      </w:r>
    </w:p>
    <w:p w14:paraId="38C73AEE" w14:textId="77777777" w:rsidR="00AC4785" w:rsidRPr="00AC4785" w:rsidRDefault="00AC4785" w:rsidP="00AC4785">
      <w:pPr>
        <w:numPr>
          <w:ilvl w:val="0"/>
          <w:numId w:val="35"/>
        </w:numPr>
        <w:tabs>
          <w:tab w:val="clear" w:pos="360"/>
        </w:tabs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>Zamawiający musi mieć zapewniony dostęp do portalu zgłoszeń producenta oraz możliwość pobierania wszystkich dostępnych aktualizacji oprogramowania.</w:t>
      </w:r>
    </w:p>
    <w:p w14:paraId="4BDDA09E" w14:textId="77777777" w:rsidR="00AC4785" w:rsidRPr="00AC4785" w:rsidRDefault="00AC4785" w:rsidP="00AC4785">
      <w:pPr>
        <w:spacing w:after="0" w:line="240" w:lineRule="auto"/>
        <w:jc w:val="center"/>
        <w:outlineLvl w:val="3"/>
        <w:rPr>
          <w:rFonts w:eastAsia="Times New Roman" w:cstheme="minorHAnsi"/>
          <w:b/>
          <w:bCs/>
          <w:u w:val="single"/>
        </w:rPr>
      </w:pPr>
    </w:p>
    <w:p w14:paraId="65BD96EA" w14:textId="77777777" w:rsidR="00AC4785" w:rsidRPr="00AC4785" w:rsidRDefault="00AC4785" w:rsidP="00555B2C">
      <w:pPr>
        <w:spacing w:after="0" w:line="240" w:lineRule="auto"/>
        <w:outlineLvl w:val="3"/>
        <w:rPr>
          <w:rFonts w:eastAsia="Times New Roman" w:cstheme="minorHAnsi"/>
          <w:b/>
          <w:bCs/>
          <w:u w:val="single"/>
        </w:rPr>
      </w:pPr>
    </w:p>
    <w:p w14:paraId="095ADC79" w14:textId="4E6076E2" w:rsidR="001E66CA" w:rsidRPr="00AC4785" w:rsidRDefault="001E66CA" w:rsidP="00C1166D">
      <w:pPr>
        <w:spacing w:after="0" w:line="240" w:lineRule="auto"/>
        <w:jc w:val="center"/>
        <w:outlineLvl w:val="3"/>
        <w:rPr>
          <w:rFonts w:eastAsia="Times New Roman" w:cstheme="minorHAnsi"/>
          <w:b/>
          <w:bCs/>
          <w:u w:val="single"/>
        </w:rPr>
      </w:pPr>
      <w:r w:rsidRPr="00AC4785">
        <w:rPr>
          <w:rFonts w:eastAsia="Times New Roman" w:cstheme="minorHAnsi"/>
          <w:b/>
          <w:bCs/>
          <w:u w:val="single"/>
        </w:rPr>
        <w:t xml:space="preserve">CZĘŚĆ NR </w:t>
      </w:r>
      <w:r w:rsidR="007945D7" w:rsidRPr="00AC4785">
        <w:rPr>
          <w:rFonts w:eastAsia="Times New Roman" w:cstheme="minorHAnsi"/>
          <w:b/>
          <w:bCs/>
          <w:u w:val="single"/>
        </w:rPr>
        <w:t>3</w:t>
      </w:r>
    </w:p>
    <w:p w14:paraId="78850551" w14:textId="016069D3" w:rsidR="007945D7" w:rsidRPr="00AC4785" w:rsidRDefault="007945D7" w:rsidP="00C1166D">
      <w:pPr>
        <w:spacing w:after="0" w:line="240" w:lineRule="auto"/>
        <w:jc w:val="both"/>
        <w:outlineLvl w:val="3"/>
        <w:rPr>
          <w:rFonts w:eastAsia="Times New Roman" w:cstheme="minorHAnsi"/>
          <w:b/>
          <w:bCs/>
        </w:rPr>
      </w:pPr>
      <w:r w:rsidRPr="00AC4785">
        <w:rPr>
          <w:rFonts w:eastAsia="Times New Roman" w:cstheme="minorHAnsi"/>
          <w:b/>
          <w:bCs/>
        </w:rPr>
        <w:t>1. Przedmiot zamówienia</w:t>
      </w:r>
      <w:r w:rsidR="00830D92" w:rsidRPr="00AC4785">
        <w:rPr>
          <w:rFonts w:eastAsia="Times New Roman" w:cstheme="minorHAnsi"/>
          <w:b/>
          <w:bCs/>
        </w:rPr>
        <w:t>:</w:t>
      </w:r>
    </w:p>
    <w:p w14:paraId="2229F767" w14:textId="1C7C8FBC" w:rsidR="007945D7" w:rsidRPr="00AC4785" w:rsidRDefault="007945D7" w:rsidP="00C1166D">
      <w:p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 xml:space="preserve">Przedmiotem zamówienia jest usługa odnowienia wsparcia technicznego producenta  na poziomie Premium Update&amp;Support Service 100 users dla oprogramowania MailStore Server, posiadanego przez </w:t>
      </w:r>
      <w:r w:rsidR="00555B2C">
        <w:rPr>
          <w:rFonts w:eastAsia="Times New Roman" w:cstheme="minorHAnsi"/>
        </w:rPr>
        <w:t>Z</w:t>
      </w:r>
      <w:r w:rsidRPr="00AC4785">
        <w:rPr>
          <w:rFonts w:eastAsia="Times New Roman" w:cstheme="minorHAnsi"/>
        </w:rPr>
        <w:t>amawiającego.</w:t>
      </w:r>
    </w:p>
    <w:p w14:paraId="248401B6" w14:textId="77777777" w:rsidR="00830D92" w:rsidRPr="00AC4785" w:rsidRDefault="00830D92" w:rsidP="00C1166D">
      <w:pPr>
        <w:spacing w:after="0" w:line="240" w:lineRule="auto"/>
        <w:jc w:val="both"/>
        <w:rPr>
          <w:rFonts w:eastAsia="Times New Roman" w:cstheme="minorHAnsi"/>
        </w:rPr>
      </w:pPr>
    </w:p>
    <w:p w14:paraId="3F04F160" w14:textId="77426606" w:rsidR="007945D7" w:rsidRPr="00AC4785" w:rsidRDefault="007945D7" w:rsidP="00C1166D">
      <w:pPr>
        <w:spacing w:after="0" w:line="240" w:lineRule="auto"/>
        <w:jc w:val="both"/>
        <w:outlineLvl w:val="3"/>
        <w:rPr>
          <w:rFonts w:eastAsia="Times New Roman" w:cstheme="minorHAnsi"/>
          <w:b/>
          <w:bCs/>
        </w:rPr>
      </w:pPr>
      <w:r w:rsidRPr="00AC4785">
        <w:rPr>
          <w:rFonts w:eastAsia="Times New Roman" w:cstheme="minorHAnsi"/>
          <w:b/>
          <w:bCs/>
        </w:rPr>
        <w:t>2. Zakres usługi</w:t>
      </w:r>
      <w:r w:rsidR="00830D92" w:rsidRPr="00AC4785">
        <w:rPr>
          <w:rFonts w:eastAsia="Times New Roman" w:cstheme="minorHAnsi"/>
          <w:b/>
          <w:bCs/>
        </w:rPr>
        <w:t>:</w:t>
      </w:r>
    </w:p>
    <w:p w14:paraId="3BACCA3D" w14:textId="77777777" w:rsidR="007945D7" w:rsidRPr="00AC4785" w:rsidRDefault="007945D7" w:rsidP="00C1166D">
      <w:p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>Usługa obejmuje:</w:t>
      </w:r>
    </w:p>
    <w:p w14:paraId="6ED7623F" w14:textId="77777777" w:rsidR="007945D7" w:rsidRPr="00AC4785" w:rsidRDefault="007945D7" w:rsidP="00C1166D">
      <w:pPr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  <w:b/>
          <w:bCs/>
        </w:rPr>
        <w:t>Wsparcie techniczne producenta</w:t>
      </w:r>
      <w:r w:rsidRPr="00AC4785">
        <w:rPr>
          <w:rFonts w:eastAsia="Times New Roman" w:cstheme="minorHAnsi"/>
        </w:rPr>
        <w:t xml:space="preserve"> – dostęp do pomocy technicznej zgodnie z warunkami wsparcia na poziomie Premium Update&amp;Support Service.</w:t>
      </w:r>
    </w:p>
    <w:p w14:paraId="57E0EDCA" w14:textId="77777777" w:rsidR="007945D7" w:rsidRPr="00AC4785" w:rsidRDefault="007945D7" w:rsidP="00C1166D">
      <w:pPr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  <w:b/>
          <w:bCs/>
        </w:rPr>
        <w:t>Aktualizacje i poprawki</w:t>
      </w:r>
      <w:r w:rsidRPr="00AC4785">
        <w:rPr>
          <w:rFonts w:eastAsia="Times New Roman" w:cstheme="minorHAnsi"/>
        </w:rPr>
        <w:t xml:space="preserve"> – możliwość pobierania i instalacji najnowszych wersji oraz poprawek bezpieczeństwa dostarczanych przez producenta.</w:t>
      </w:r>
    </w:p>
    <w:p w14:paraId="6B0F5597" w14:textId="77777777" w:rsidR="007945D7" w:rsidRPr="00AC4785" w:rsidRDefault="007945D7" w:rsidP="00C1166D">
      <w:pPr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  <w:b/>
          <w:bCs/>
        </w:rPr>
        <w:t>Dostęp do dokumentacji i bazy wiedzy</w:t>
      </w:r>
      <w:r w:rsidRPr="00AC4785">
        <w:rPr>
          <w:rFonts w:eastAsia="Times New Roman" w:cstheme="minorHAnsi"/>
        </w:rPr>
        <w:t xml:space="preserve"> – zapewnienie dostępu do oficjalnej dokumentacji oraz zasobów producenta.</w:t>
      </w:r>
    </w:p>
    <w:p w14:paraId="465381AF" w14:textId="77777777" w:rsidR="007945D7" w:rsidRPr="00AC4785" w:rsidRDefault="007945D7" w:rsidP="00C1166D">
      <w:pPr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  <w:b/>
          <w:bCs/>
        </w:rPr>
        <w:t>Możliwość pobierania aktualizacji</w:t>
      </w:r>
      <w:r w:rsidRPr="00AC4785">
        <w:rPr>
          <w:rFonts w:eastAsia="Times New Roman" w:cstheme="minorHAnsi"/>
        </w:rPr>
        <w:t xml:space="preserve"> – dostęp do wszystkich aktualizacji oprogramowania za pośrednictwem strony internetowej producenta.</w:t>
      </w:r>
    </w:p>
    <w:p w14:paraId="0CA2EBEC" w14:textId="77777777" w:rsidR="007945D7" w:rsidRDefault="007945D7" w:rsidP="00C1166D">
      <w:pPr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  <w:b/>
          <w:bCs/>
        </w:rPr>
        <w:t>Dostęp do portalu zgłoszeń</w:t>
      </w:r>
      <w:r w:rsidRPr="00AC4785">
        <w:rPr>
          <w:rFonts w:eastAsia="Times New Roman" w:cstheme="minorHAnsi"/>
        </w:rPr>
        <w:t xml:space="preserve"> – możliwość zgłaszania incydentów i problemów technicznych poprzez oficjalny portal wsparcia producenta.</w:t>
      </w:r>
    </w:p>
    <w:p w14:paraId="2AF4A9AC" w14:textId="77777777" w:rsidR="00555B2C" w:rsidRPr="00AC4785" w:rsidRDefault="00555B2C" w:rsidP="00555B2C">
      <w:pPr>
        <w:spacing w:after="0" w:line="240" w:lineRule="auto"/>
        <w:ind w:left="360"/>
        <w:jc w:val="both"/>
        <w:rPr>
          <w:rFonts w:eastAsia="Times New Roman" w:cstheme="minorHAnsi"/>
        </w:rPr>
      </w:pPr>
    </w:p>
    <w:p w14:paraId="61416BF0" w14:textId="4646968B" w:rsidR="007945D7" w:rsidRPr="00AC4785" w:rsidRDefault="007945D7" w:rsidP="00C1166D">
      <w:pPr>
        <w:spacing w:after="0" w:line="240" w:lineRule="auto"/>
        <w:jc w:val="both"/>
        <w:outlineLvl w:val="3"/>
        <w:rPr>
          <w:rFonts w:eastAsia="Times New Roman" w:cstheme="minorHAnsi"/>
          <w:b/>
          <w:bCs/>
        </w:rPr>
      </w:pPr>
      <w:r w:rsidRPr="00AC4785">
        <w:rPr>
          <w:rFonts w:eastAsia="Times New Roman" w:cstheme="minorHAnsi"/>
          <w:b/>
          <w:bCs/>
        </w:rPr>
        <w:t>3. Liczba objętych licencji</w:t>
      </w:r>
      <w:r w:rsidR="00555B2C">
        <w:rPr>
          <w:rFonts w:eastAsia="Times New Roman" w:cstheme="minorHAnsi"/>
          <w:b/>
          <w:bCs/>
        </w:rPr>
        <w:t>:</w:t>
      </w:r>
    </w:p>
    <w:p w14:paraId="25D6C0AA" w14:textId="77777777" w:rsidR="007945D7" w:rsidRPr="00AC4785" w:rsidRDefault="007945D7" w:rsidP="00C1166D">
      <w:p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>Odnowienie wsparcia technicznego dotyczy oprogramowania:</w:t>
      </w:r>
    </w:p>
    <w:p w14:paraId="3AA9F181" w14:textId="77777777" w:rsidR="007945D7" w:rsidRDefault="007945D7" w:rsidP="00555B2C">
      <w:pPr>
        <w:numPr>
          <w:ilvl w:val="0"/>
          <w:numId w:val="39"/>
        </w:numPr>
        <w:spacing w:after="0" w:line="240" w:lineRule="auto"/>
        <w:jc w:val="both"/>
        <w:rPr>
          <w:rFonts w:eastAsia="Times New Roman" w:cstheme="minorHAnsi"/>
          <w:b/>
        </w:rPr>
      </w:pPr>
      <w:r w:rsidRPr="00AC4785">
        <w:rPr>
          <w:rFonts w:eastAsia="Times New Roman" w:cstheme="minorHAnsi"/>
          <w:b/>
        </w:rPr>
        <w:t xml:space="preserve">MailStore Server  - Premium Update&amp;Support Service - 100 users </w:t>
      </w:r>
    </w:p>
    <w:p w14:paraId="0CD1CCC7" w14:textId="77777777" w:rsidR="00555B2C" w:rsidRPr="00AC4785" w:rsidRDefault="00555B2C" w:rsidP="00555B2C">
      <w:pPr>
        <w:spacing w:after="0" w:line="240" w:lineRule="auto"/>
        <w:ind w:left="360"/>
        <w:jc w:val="both"/>
        <w:rPr>
          <w:rFonts w:eastAsia="Times New Roman" w:cstheme="minorHAnsi"/>
          <w:b/>
        </w:rPr>
      </w:pPr>
    </w:p>
    <w:p w14:paraId="24A2C119" w14:textId="4FCBFCC6" w:rsidR="007945D7" w:rsidRPr="00AC4785" w:rsidRDefault="007945D7" w:rsidP="00C1166D">
      <w:pPr>
        <w:spacing w:after="0" w:line="240" w:lineRule="auto"/>
        <w:jc w:val="both"/>
        <w:outlineLvl w:val="3"/>
        <w:rPr>
          <w:rFonts w:eastAsia="Times New Roman" w:cstheme="minorHAnsi"/>
          <w:b/>
          <w:bCs/>
        </w:rPr>
      </w:pPr>
      <w:r w:rsidRPr="00AC4785">
        <w:rPr>
          <w:rFonts w:eastAsia="Times New Roman" w:cstheme="minorHAnsi"/>
          <w:b/>
          <w:bCs/>
        </w:rPr>
        <w:t>4. Czas trwania usługi</w:t>
      </w:r>
      <w:r w:rsidR="00555B2C">
        <w:rPr>
          <w:rFonts w:eastAsia="Times New Roman" w:cstheme="minorHAnsi"/>
          <w:b/>
          <w:bCs/>
        </w:rPr>
        <w:t>:</w:t>
      </w:r>
    </w:p>
    <w:p w14:paraId="12D6B0C1" w14:textId="77777777" w:rsidR="007945D7" w:rsidRDefault="007945D7" w:rsidP="00C1166D">
      <w:p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 xml:space="preserve">Usługa musi zostać odnowiona na okres </w:t>
      </w:r>
      <w:r w:rsidRPr="00AC4785">
        <w:rPr>
          <w:rFonts w:eastAsia="Times New Roman" w:cstheme="minorHAnsi"/>
          <w:b/>
          <w:bCs/>
        </w:rPr>
        <w:t>12 miesięcy</w:t>
      </w:r>
      <w:r w:rsidRPr="00AC4785">
        <w:rPr>
          <w:rFonts w:eastAsia="Times New Roman" w:cstheme="minorHAnsi"/>
        </w:rPr>
        <w:t xml:space="preserve"> od daty wygaśnięcia ostatniego obowiązującego wsparcia.</w:t>
      </w:r>
    </w:p>
    <w:p w14:paraId="4AB08C5B" w14:textId="77777777" w:rsidR="00555B2C" w:rsidRPr="00AC4785" w:rsidRDefault="00555B2C" w:rsidP="00C1166D">
      <w:pPr>
        <w:spacing w:after="0" w:line="240" w:lineRule="auto"/>
        <w:jc w:val="both"/>
        <w:rPr>
          <w:rFonts w:eastAsia="Times New Roman" w:cstheme="minorHAnsi"/>
        </w:rPr>
      </w:pPr>
    </w:p>
    <w:p w14:paraId="51479954" w14:textId="720548EF" w:rsidR="007945D7" w:rsidRPr="00AC4785" w:rsidRDefault="007945D7" w:rsidP="00C1166D">
      <w:pPr>
        <w:spacing w:after="0" w:line="240" w:lineRule="auto"/>
        <w:jc w:val="both"/>
        <w:outlineLvl w:val="3"/>
        <w:rPr>
          <w:rFonts w:eastAsia="Times New Roman" w:cstheme="minorHAnsi"/>
          <w:b/>
          <w:bCs/>
        </w:rPr>
      </w:pPr>
      <w:r w:rsidRPr="00AC4785">
        <w:rPr>
          <w:rFonts w:eastAsia="Times New Roman" w:cstheme="minorHAnsi"/>
          <w:b/>
          <w:bCs/>
        </w:rPr>
        <w:t>5. Wymagania dotyczące realizacji</w:t>
      </w:r>
      <w:r w:rsidR="00555B2C">
        <w:rPr>
          <w:rFonts w:eastAsia="Times New Roman" w:cstheme="minorHAnsi"/>
          <w:b/>
          <w:bCs/>
        </w:rPr>
        <w:t>:</w:t>
      </w:r>
    </w:p>
    <w:p w14:paraId="42D214B7" w14:textId="77777777" w:rsidR="007945D7" w:rsidRPr="00AC4785" w:rsidRDefault="007945D7" w:rsidP="00C1166D">
      <w:pPr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 xml:space="preserve">Usługa musi być świadczona zgodnie z zasadami określonymi przez producenta oprogramowania </w:t>
      </w:r>
      <w:r w:rsidRPr="00AC4785">
        <w:rPr>
          <w:rFonts w:eastAsia="Times New Roman" w:cstheme="minorHAnsi"/>
          <w:b/>
        </w:rPr>
        <w:t>MailStore Server</w:t>
      </w:r>
      <w:r w:rsidRPr="00AC4785">
        <w:rPr>
          <w:rFonts w:eastAsia="Times New Roman" w:cstheme="minorHAnsi"/>
        </w:rPr>
        <w:t>.</w:t>
      </w:r>
    </w:p>
    <w:p w14:paraId="10718B39" w14:textId="77777777" w:rsidR="007945D7" w:rsidRPr="00AC4785" w:rsidRDefault="007945D7" w:rsidP="00C1166D">
      <w:pPr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 xml:space="preserve">Wsparcie techniczne musi być dostępne w godzinach i na zasadach przewidzianych dla poziomu </w:t>
      </w:r>
      <w:r w:rsidRPr="00AC4785">
        <w:rPr>
          <w:rFonts w:eastAsia="Times New Roman" w:cstheme="minorHAnsi"/>
          <w:b/>
        </w:rPr>
        <w:t>Premium Update&amp;Support Service</w:t>
      </w:r>
      <w:r w:rsidRPr="00AC4785">
        <w:rPr>
          <w:rFonts w:eastAsia="Times New Roman" w:cstheme="minorHAnsi"/>
        </w:rPr>
        <w:t>.</w:t>
      </w:r>
    </w:p>
    <w:p w14:paraId="09625058" w14:textId="65430909" w:rsidR="00C1166D" w:rsidRPr="00555B2C" w:rsidRDefault="007945D7" w:rsidP="00555B2C">
      <w:pPr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AC4785">
        <w:rPr>
          <w:rFonts w:eastAsia="Times New Roman" w:cstheme="minorHAnsi"/>
        </w:rPr>
        <w:t>Zamawiający musi mieć zapewniony dostęp do portalu zgłoszeń producenta oraz możliwość pobierania wszystkich dostępnych aktualizacji oprogramowania.</w:t>
      </w:r>
    </w:p>
    <w:p w14:paraId="460E070E" w14:textId="77777777" w:rsidR="003718F9" w:rsidRPr="00AC4785" w:rsidRDefault="003718F9" w:rsidP="00C1166D">
      <w:pPr>
        <w:pStyle w:val="Miejscowoidata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E201339" w14:textId="7F20F241" w:rsidR="003718F9" w:rsidRPr="00AC4785" w:rsidRDefault="003718F9" w:rsidP="00C1166D">
      <w:pPr>
        <w:spacing w:after="0" w:line="240" w:lineRule="auto"/>
        <w:jc w:val="center"/>
        <w:outlineLvl w:val="3"/>
        <w:rPr>
          <w:rFonts w:eastAsia="Times New Roman" w:cstheme="minorHAnsi"/>
          <w:b/>
          <w:bCs/>
          <w:u w:val="single"/>
        </w:rPr>
      </w:pPr>
      <w:r w:rsidRPr="00AC4785">
        <w:rPr>
          <w:rFonts w:eastAsia="Times New Roman" w:cstheme="minorHAnsi"/>
          <w:b/>
          <w:bCs/>
          <w:u w:val="single"/>
        </w:rPr>
        <w:t>CZĘŚĆ NR 4</w:t>
      </w:r>
    </w:p>
    <w:p w14:paraId="2B170B7A" w14:textId="77777777" w:rsidR="003718F9" w:rsidRPr="00AC4785" w:rsidRDefault="003718F9" w:rsidP="00C1166D">
      <w:pPr>
        <w:spacing w:after="0" w:line="240" w:lineRule="auto"/>
        <w:jc w:val="both"/>
        <w:outlineLvl w:val="3"/>
        <w:rPr>
          <w:rFonts w:eastAsia="Times New Roman" w:cstheme="minorHAnsi"/>
          <w:b/>
          <w:bCs/>
        </w:rPr>
      </w:pPr>
    </w:p>
    <w:p w14:paraId="1F760D33" w14:textId="43DE5BA4" w:rsidR="00C332B5" w:rsidRPr="00AC4785" w:rsidRDefault="00555B2C" w:rsidP="00C1166D">
      <w:pPr>
        <w:spacing w:after="0" w:line="240" w:lineRule="auto"/>
        <w:jc w:val="both"/>
        <w:outlineLvl w:val="3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C332B5" w:rsidRPr="00AC4785">
        <w:rPr>
          <w:rFonts w:eastAsia="Times New Roman" w:cstheme="minorHAnsi"/>
          <w:b/>
          <w:bCs/>
        </w:rPr>
        <w:t>. Przedmiot zamówienia:</w:t>
      </w:r>
    </w:p>
    <w:p w14:paraId="0EE52E61" w14:textId="0222BC49" w:rsidR="00C332B5" w:rsidRPr="00AC4785" w:rsidRDefault="00C332B5" w:rsidP="00C1166D">
      <w:p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 xml:space="preserve">Przedmiotem zamówienia jest usługa odnowienia wsparcia technicznego producenta na poziomie </w:t>
      </w:r>
      <w:r w:rsidRPr="00AC4785">
        <w:rPr>
          <w:rFonts w:eastAsia="Times New Roman" w:cstheme="minorHAnsi"/>
          <w:b/>
          <w:bCs/>
        </w:rPr>
        <w:t>STANDARD</w:t>
      </w:r>
      <w:r w:rsidRPr="00AC4785">
        <w:rPr>
          <w:rFonts w:eastAsia="Times New Roman" w:cstheme="minorHAnsi"/>
        </w:rPr>
        <w:t xml:space="preserve"> dla oprogramowania </w:t>
      </w:r>
      <w:r w:rsidRPr="00AC4785">
        <w:rPr>
          <w:rFonts w:eastAsia="Times New Roman" w:cstheme="minorHAnsi"/>
          <w:b/>
          <w:bCs/>
        </w:rPr>
        <w:t>ZIMBRA 10.1.3_GA_4699.NETWORK</w:t>
      </w:r>
      <w:r w:rsidRPr="00AC4785">
        <w:rPr>
          <w:rFonts w:eastAsia="Times New Roman" w:cstheme="minorHAnsi"/>
        </w:rPr>
        <w:t xml:space="preserve">, posiadanego przez </w:t>
      </w:r>
      <w:r w:rsidR="001E66CA" w:rsidRPr="00AC4785">
        <w:rPr>
          <w:rFonts w:eastAsia="Times New Roman" w:cstheme="minorHAnsi"/>
        </w:rPr>
        <w:t>Z</w:t>
      </w:r>
      <w:r w:rsidRPr="00AC4785">
        <w:rPr>
          <w:rFonts w:eastAsia="Times New Roman" w:cstheme="minorHAnsi"/>
        </w:rPr>
        <w:t>amawiającego.</w:t>
      </w:r>
    </w:p>
    <w:p w14:paraId="422D83A8" w14:textId="77777777" w:rsidR="00C332B5" w:rsidRPr="00AC4785" w:rsidRDefault="00C332B5" w:rsidP="00C1166D">
      <w:pPr>
        <w:spacing w:after="0" w:line="240" w:lineRule="auto"/>
        <w:jc w:val="both"/>
        <w:rPr>
          <w:rFonts w:eastAsia="Times New Roman" w:cstheme="minorHAnsi"/>
        </w:rPr>
      </w:pPr>
    </w:p>
    <w:p w14:paraId="0930F258" w14:textId="09191C71" w:rsidR="00C332B5" w:rsidRPr="00AC4785" w:rsidRDefault="00555B2C" w:rsidP="00C1166D">
      <w:pPr>
        <w:spacing w:after="0" w:line="240" w:lineRule="auto"/>
        <w:jc w:val="both"/>
        <w:outlineLvl w:val="3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</w:t>
      </w:r>
      <w:r w:rsidR="00C332B5" w:rsidRPr="00AC4785">
        <w:rPr>
          <w:rFonts w:eastAsia="Times New Roman" w:cstheme="minorHAnsi"/>
          <w:b/>
          <w:bCs/>
        </w:rPr>
        <w:t>. Zakres usługi:</w:t>
      </w:r>
    </w:p>
    <w:p w14:paraId="35CDC8CD" w14:textId="77777777" w:rsidR="00C332B5" w:rsidRPr="00AC4785" w:rsidRDefault="00C332B5" w:rsidP="00C1166D">
      <w:p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>Usługa obejmuje:</w:t>
      </w:r>
    </w:p>
    <w:p w14:paraId="329D281B" w14:textId="77777777" w:rsidR="00C332B5" w:rsidRPr="00AC4785" w:rsidRDefault="00C332B5" w:rsidP="00555B2C">
      <w:pPr>
        <w:numPr>
          <w:ilvl w:val="0"/>
          <w:numId w:val="36"/>
        </w:num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  <w:b/>
          <w:bCs/>
        </w:rPr>
        <w:t>Wsparcie techniczne producenta</w:t>
      </w:r>
      <w:r w:rsidRPr="00AC4785">
        <w:rPr>
          <w:rFonts w:eastAsia="Times New Roman" w:cstheme="minorHAnsi"/>
        </w:rPr>
        <w:t xml:space="preserve"> – dostęp do pomocy technicznej zgodnie z warunkami wsparcia na poziomie STANDARD.</w:t>
      </w:r>
    </w:p>
    <w:p w14:paraId="52186029" w14:textId="77777777" w:rsidR="00C332B5" w:rsidRPr="00AC4785" w:rsidRDefault="00C332B5" w:rsidP="00555B2C">
      <w:pPr>
        <w:numPr>
          <w:ilvl w:val="0"/>
          <w:numId w:val="36"/>
        </w:num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  <w:b/>
          <w:bCs/>
        </w:rPr>
        <w:t>Aktualizacje i poprawki</w:t>
      </w:r>
      <w:r w:rsidRPr="00AC4785">
        <w:rPr>
          <w:rFonts w:eastAsia="Times New Roman" w:cstheme="minorHAnsi"/>
        </w:rPr>
        <w:t xml:space="preserve"> – możliwość pobierania i instalacji najnowszych wersji oraz poprawek bezpieczeństwa dostarczanych przez producenta.</w:t>
      </w:r>
    </w:p>
    <w:p w14:paraId="0C2DE242" w14:textId="77777777" w:rsidR="00C332B5" w:rsidRPr="00AC4785" w:rsidRDefault="00C332B5" w:rsidP="00555B2C">
      <w:pPr>
        <w:numPr>
          <w:ilvl w:val="0"/>
          <w:numId w:val="36"/>
        </w:num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  <w:b/>
          <w:bCs/>
        </w:rPr>
        <w:t>Dostęp do dokumentacji i bazy wiedzy</w:t>
      </w:r>
      <w:r w:rsidRPr="00AC4785">
        <w:rPr>
          <w:rFonts w:eastAsia="Times New Roman" w:cstheme="minorHAnsi"/>
        </w:rPr>
        <w:t xml:space="preserve"> – zapewnienie dostępu do oficjalnej dokumentacji oraz zasobów producenta.</w:t>
      </w:r>
    </w:p>
    <w:p w14:paraId="574DBDE4" w14:textId="77777777" w:rsidR="00C332B5" w:rsidRPr="00AC4785" w:rsidRDefault="00C332B5" w:rsidP="00555B2C">
      <w:pPr>
        <w:numPr>
          <w:ilvl w:val="0"/>
          <w:numId w:val="36"/>
        </w:num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  <w:b/>
          <w:bCs/>
        </w:rPr>
        <w:t>Możliwość pobierania aktualizacji</w:t>
      </w:r>
      <w:r w:rsidRPr="00AC4785">
        <w:rPr>
          <w:rFonts w:eastAsia="Times New Roman" w:cstheme="minorHAnsi"/>
        </w:rPr>
        <w:t xml:space="preserve"> – dostęp do wszystkich aktualizacji oprogramowania za pośrednictwem strony internetowej producenta.</w:t>
      </w:r>
    </w:p>
    <w:p w14:paraId="5C7AAB58" w14:textId="67209C38" w:rsidR="00C332B5" w:rsidRPr="00AC4785" w:rsidRDefault="00C332B5" w:rsidP="00555B2C">
      <w:pPr>
        <w:numPr>
          <w:ilvl w:val="0"/>
          <w:numId w:val="36"/>
        </w:num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  <w:b/>
          <w:bCs/>
        </w:rPr>
        <w:t>Dostęp do portalu zgłoszeń</w:t>
      </w:r>
      <w:r w:rsidRPr="00AC4785">
        <w:rPr>
          <w:rFonts w:eastAsia="Times New Roman" w:cstheme="minorHAnsi"/>
        </w:rPr>
        <w:t xml:space="preserve"> – możliwość zgłaszania incydentów i problemów technicznych poprzez oficjalny portal wsparcia producenta.</w:t>
      </w:r>
    </w:p>
    <w:p w14:paraId="69160887" w14:textId="77777777" w:rsidR="00C332B5" w:rsidRPr="00AC4785" w:rsidRDefault="00C332B5" w:rsidP="00C1166D">
      <w:pPr>
        <w:spacing w:after="0" w:line="240" w:lineRule="auto"/>
        <w:ind w:left="720"/>
        <w:jc w:val="both"/>
        <w:rPr>
          <w:rFonts w:eastAsia="Times New Roman" w:cstheme="minorHAnsi"/>
        </w:rPr>
      </w:pPr>
    </w:p>
    <w:p w14:paraId="690C2ECD" w14:textId="29F8AEDE" w:rsidR="00C332B5" w:rsidRPr="00AC4785" w:rsidRDefault="00555B2C" w:rsidP="00C1166D">
      <w:pPr>
        <w:spacing w:after="0" w:line="240" w:lineRule="auto"/>
        <w:jc w:val="both"/>
        <w:outlineLvl w:val="3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3</w:t>
      </w:r>
      <w:r w:rsidR="00C332B5" w:rsidRPr="00AC4785">
        <w:rPr>
          <w:rFonts w:eastAsia="Times New Roman" w:cstheme="minorHAnsi"/>
          <w:b/>
          <w:bCs/>
        </w:rPr>
        <w:t>. Liczba objętych licencji:</w:t>
      </w:r>
    </w:p>
    <w:p w14:paraId="136C5487" w14:textId="77777777" w:rsidR="00C332B5" w:rsidRPr="00AC4785" w:rsidRDefault="00C332B5" w:rsidP="00C1166D">
      <w:p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>Odnowienie wsparcia technicznego dotyczy następującej liczby kont użytkowników:</w:t>
      </w:r>
    </w:p>
    <w:p w14:paraId="3DF381A8" w14:textId="77777777" w:rsidR="00C332B5" w:rsidRPr="00AC4785" w:rsidRDefault="00C332B5" w:rsidP="00555B2C">
      <w:pPr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  <w:b/>
          <w:bCs/>
        </w:rPr>
        <w:t>75 licencji Professional</w:t>
      </w:r>
      <w:r w:rsidRPr="00AC4785">
        <w:rPr>
          <w:rFonts w:eastAsia="Times New Roman" w:cstheme="minorHAnsi"/>
        </w:rPr>
        <w:t>,</w:t>
      </w:r>
    </w:p>
    <w:p w14:paraId="41C1CFDD" w14:textId="0D520A5F" w:rsidR="00C332B5" w:rsidRPr="00AC4785" w:rsidRDefault="00C332B5" w:rsidP="00555B2C">
      <w:pPr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  <w:b/>
          <w:bCs/>
        </w:rPr>
        <w:t>25 licencji Standard</w:t>
      </w:r>
      <w:r w:rsidRPr="00AC4785">
        <w:rPr>
          <w:rFonts w:eastAsia="Times New Roman" w:cstheme="minorHAnsi"/>
        </w:rPr>
        <w:t>.</w:t>
      </w:r>
    </w:p>
    <w:p w14:paraId="1F64A47F" w14:textId="77777777" w:rsidR="00C332B5" w:rsidRPr="00AC4785" w:rsidRDefault="00C332B5" w:rsidP="00C1166D">
      <w:pPr>
        <w:spacing w:after="0" w:line="240" w:lineRule="auto"/>
        <w:ind w:left="720"/>
        <w:jc w:val="both"/>
        <w:rPr>
          <w:rFonts w:eastAsia="Times New Roman" w:cstheme="minorHAnsi"/>
        </w:rPr>
      </w:pPr>
    </w:p>
    <w:p w14:paraId="43503637" w14:textId="0A8028BE" w:rsidR="00C332B5" w:rsidRPr="00AC4785" w:rsidRDefault="00555B2C" w:rsidP="00C1166D">
      <w:pPr>
        <w:spacing w:after="0" w:line="240" w:lineRule="auto"/>
        <w:jc w:val="both"/>
        <w:outlineLvl w:val="3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4</w:t>
      </w:r>
      <w:r w:rsidR="00C332B5" w:rsidRPr="00AC4785">
        <w:rPr>
          <w:rFonts w:eastAsia="Times New Roman" w:cstheme="minorHAnsi"/>
          <w:b/>
          <w:bCs/>
        </w:rPr>
        <w:t>. Czas trwania usługi:</w:t>
      </w:r>
    </w:p>
    <w:p w14:paraId="773CA927" w14:textId="730768A3" w:rsidR="00C332B5" w:rsidRPr="00AC4785" w:rsidRDefault="00C332B5" w:rsidP="00C1166D">
      <w:p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 xml:space="preserve">Usługa musi zostać odnowiona na okres </w:t>
      </w:r>
      <w:r w:rsidRPr="00AC4785">
        <w:rPr>
          <w:rFonts w:eastAsia="Times New Roman" w:cstheme="minorHAnsi"/>
          <w:b/>
          <w:bCs/>
        </w:rPr>
        <w:t>12 miesięcy</w:t>
      </w:r>
      <w:r w:rsidRPr="00AC4785">
        <w:rPr>
          <w:rFonts w:eastAsia="Times New Roman" w:cstheme="minorHAnsi"/>
        </w:rPr>
        <w:t xml:space="preserve"> od daty wygaśnięcia ostatniego obowiązującego wsparcia.</w:t>
      </w:r>
    </w:p>
    <w:p w14:paraId="3C8C3FF6" w14:textId="77777777" w:rsidR="00555B2C" w:rsidRPr="00AC4785" w:rsidRDefault="00555B2C" w:rsidP="00C1166D">
      <w:pPr>
        <w:spacing w:after="0" w:line="240" w:lineRule="auto"/>
        <w:jc w:val="both"/>
        <w:rPr>
          <w:rFonts w:eastAsia="Times New Roman" w:cstheme="minorHAnsi"/>
        </w:rPr>
      </w:pPr>
    </w:p>
    <w:p w14:paraId="6D3240D1" w14:textId="4A8ABB3F" w:rsidR="00C332B5" w:rsidRPr="00AC4785" w:rsidRDefault="00555B2C" w:rsidP="00C1166D">
      <w:pPr>
        <w:spacing w:after="0" w:line="240" w:lineRule="auto"/>
        <w:jc w:val="both"/>
        <w:outlineLvl w:val="3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5</w:t>
      </w:r>
      <w:r w:rsidR="00C332B5" w:rsidRPr="00AC4785">
        <w:rPr>
          <w:rFonts w:eastAsia="Times New Roman" w:cstheme="minorHAnsi"/>
          <w:b/>
          <w:bCs/>
        </w:rPr>
        <w:t>. Wymagania dotyczące realizacji:</w:t>
      </w:r>
    </w:p>
    <w:p w14:paraId="3BED714F" w14:textId="77777777" w:rsidR="00C332B5" w:rsidRPr="00AC4785" w:rsidRDefault="00C332B5" w:rsidP="00555B2C">
      <w:pPr>
        <w:numPr>
          <w:ilvl w:val="0"/>
          <w:numId w:val="38"/>
        </w:num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>Usługa musi być świadczona zgodnie z zasadami określonymi przez producenta oprogramowania ZIMBRA.</w:t>
      </w:r>
    </w:p>
    <w:p w14:paraId="1F20C662" w14:textId="77777777" w:rsidR="00C332B5" w:rsidRPr="00AC4785" w:rsidRDefault="00C332B5" w:rsidP="00555B2C">
      <w:pPr>
        <w:numPr>
          <w:ilvl w:val="0"/>
          <w:numId w:val="38"/>
        </w:numPr>
        <w:spacing w:after="0" w:line="240" w:lineRule="auto"/>
        <w:jc w:val="both"/>
        <w:rPr>
          <w:rFonts w:eastAsia="Times New Roman" w:cstheme="minorHAnsi"/>
        </w:rPr>
      </w:pPr>
      <w:r w:rsidRPr="00AC4785">
        <w:rPr>
          <w:rFonts w:eastAsia="Times New Roman" w:cstheme="minorHAnsi"/>
        </w:rPr>
        <w:t>Wsparcie techniczne musi być dostępne w godzinach i na zasadach przewidzianych dla poziomu STANDARD.</w:t>
      </w:r>
    </w:p>
    <w:p w14:paraId="62E30F52" w14:textId="77777777" w:rsidR="00C332B5" w:rsidRPr="00AC4785" w:rsidRDefault="00C332B5" w:rsidP="00555B2C">
      <w:pPr>
        <w:numPr>
          <w:ilvl w:val="0"/>
          <w:numId w:val="38"/>
        </w:numPr>
        <w:spacing w:after="0" w:line="240" w:lineRule="auto"/>
        <w:jc w:val="both"/>
        <w:rPr>
          <w:rFonts w:cstheme="minorHAnsi"/>
        </w:rPr>
      </w:pPr>
      <w:r w:rsidRPr="00AC4785">
        <w:rPr>
          <w:rFonts w:eastAsia="Times New Roman" w:cstheme="minorHAnsi"/>
        </w:rPr>
        <w:t>Zamawiający musi mieć zapewniony dostęp do portalu zgłoszeń producenta oraz możliwość pobierania wszystkich dostępnych aktualizacji oprogramowania.</w:t>
      </w:r>
    </w:p>
    <w:p w14:paraId="4790EBE1" w14:textId="1DB5E99D" w:rsidR="00C332B5" w:rsidRPr="00AC4785" w:rsidRDefault="00C332B5" w:rsidP="00555B2C">
      <w:pPr>
        <w:spacing w:after="0" w:line="240" w:lineRule="auto"/>
        <w:rPr>
          <w:rFonts w:cstheme="minorHAnsi"/>
          <w:b/>
          <w:bCs/>
          <w:u w:val="single"/>
        </w:rPr>
      </w:pPr>
    </w:p>
    <w:p w14:paraId="66CFDB76" w14:textId="4F233D3F" w:rsidR="00C332B5" w:rsidRPr="00AC4785" w:rsidRDefault="00C332B5" w:rsidP="00C1166D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15F16BA3" w14:textId="3BD5527B" w:rsidR="00C332B5" w:rsidRDefault="00555B2C" w:rsidP="00555B2C">
      <w:pPr>
        <w:spacing w:after="0" w:line="240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DOTYCZY WSZYSTKICH CZĘŚCI:</w:t>
      </w:r>
    </w:p>
    <w:p w14:paraId="411B6601" w14:textId="77777777" w:rsidR="00555B2C" w:rsidRPr="00AC4785" w:rsidRDefault="00555B2C" w:rsidP="00555B2C">
      <w:pPr>
        <w:spacing w:after="0" w:line="240" w:lineRule="auto"/>
        <w:rPr>
          <w:rFonts w:cstheme="minorHAnsi"/>
          <w:b/>
          <w:bCs/>
          <w:u w:val="single"/>
        </w:rPr>
      </w:pPr>
    </w:p>
    <w:p w14:paraId="415B050F" w14:textId="206798E4" w:rsidR="00555B2C" w:rsidRPr="008F505B" w:rsidRDefault="00555B2C" w:rsidP="00555B2C">
      <w:pPr>
        <w:pStyle w:val="Akapitzlist"/>
        <w:widowControl w:val="0"/>
        <w:numPr>
          <w:ilvl w:val="6"/>
          <w:numId w:val="14"/>
        </w:numPr>
        <w:jc w:val="both"/>
        <w:rPr>
          <w:rFonts w:cstheme="minorHAnsi"/>
          <w:b/>
          <w:bCs/>
          <w:lang w:bidi="pl-PL"/>
        </w:rPr>
      </w:pPr>
      <w:bookmarkStart w:id="0" w:name="_Hlk190772736"/>
      <w:bookmarkStart w:id="1" w:name="_Hlk190773078"/>
      <w:r w:rsidRPr="00455B26">
        <w:rPr>
          <w:rFonts w:cstheme="minorHAnsi"/>
          <w:lang w:bidi="pl-PL"/>
        </w:rPr>
        <w:t xml:space="preserve">Zamawiający wymaga realizacji przedmiotu zamówienia w terminie: </w:t>
      </w:r>
      <w:r w:rsidRPr="00455B26">
        <w:rPr>
          <w:rFonts w:cstheme="minorHAnsi"/>
          <w:b/>
          <w:bCs/>
          <w:lang w:bidi="pl-PL"/>
        </w:rPr>
        <w:t>14 dni</w:t>
      </w:r>
      <w:r w:rsidRPr="00455B26">
        <w:rPr>
          <w:rFonts w:cstheme="minorHAnsi"/>
          <w:lang w:bidi="pl-PL"/>
        </w:rPr>
        <w:t xml:space="preserve"> od dnia </w:t>
      </w:r>
      <w:r w:rsidR="00993A22">
        <w:rPr>
          <w:rFonts w:cstheme="minorHAnsi"/>
          <w:lang w:bidi="pl-PL"/>
        </w:rPr>
        <w:t>przesłania zamówienia</w:t>
      </w:r>
      <w:r>
        <w:rPr>
          <w:rFonts w:cstheme="minorHAnsi"/>
          <w:lang w:bidi="pl-PL"/>
        </w:rPr>
        <w:t>.</w:t>
      </w:r>
    </w:p>
    <w:p w14:paraId="5BDDF3CE" w14:textId="142BEE19" w:rsidR="00555B2C" w:rsidRPr="008F505B" w:rsidRDefault="00555B2C" w:rsidP="00555B2C">
      <w:pPr>
        <w:pStyle w:val="Akapitzlist"/>
        <w:widowControl w:val="0"/>
        <w:numPr>
          <w:ilvl w:val="6"/>
          <w:numId w:val="14"/>
        </w:numPr>
        <w:jc w:val="both"/>
        <w:rPr>
          <w:rFonts w:cstheme="minorHAnsi"/>
          <w:b/>
          <w:bCs/>
          <w:lang w:bidi="pl-PL"/>
        </w:rPr>
      </w:pPr>
      <w:r>
        <w:rPr>
          <w:rFonts w:cstheme="minorHAnsi"/>
          <w:lang w:bidi="pl-PL"/>
        </w:rPr>
        <w:lastRenderedPageBreak/>
        <w:t xml:space="preserve">W ww. terminie Wykonawca przekaże Zamawiającemu </w:t>
      </w:r>
      <w:r w:rsidR="00993A22">
        <w:rPr>
          <w:rFonts w:cstheme="minorHAnsi"/>
          <w:lang w:bidi="pl-PL"/>
        </w:rPr>
        <w:t xml:space="preserve">drogą elektroniczną, </w:t>
      </w:r>
      <w:r>
        <w:rPr>
          <w:rFonts w:cstheme="minorHAnsi"/>
          <w:lang w:bidi="pl-PL"/>
        </w:rPr>
        <w:t xml:space="preserve">informację o możliwości weryfikacji </w:t>
      </w:r>
      <w:r w:rsidR="00993A22">
        <w:rPr>
          <w:rFonts w:cstheme="minorHAnsi"/>
          <w:lang w:bidi="pl-PL"/>
        </w:rPr>
        <w:t>zamawianej</w:t>
      </w:r>
      <w:r>
        <w:rPr>
          <w:rFonts w:cstheme="minorHAnsi"/>
          <w:lang w:bidi="pl-PL"/>
        </w:rPr>
        <w:t xml:space="preserve"> usługi w serwisie producenta. </w:t>
      </w:r>
    </w:p>
    <w:p w14:paraId="6CDEFA21" w14:textId="12C04FC2" w:rsidR="00555B2C" w:rsidRPr="009277A3" w:rsidRDefault="009277A3" w:rsidP="009277A3">
      <w:pPr>
        <w:pStyle w:val="Akapitzlist"/>
        <w:numPr>
          <w:ilvl w:val="6"/>
          <w:numId w:val="14"/>
        </w:numPr>
        <w:jc w:val="both"/>
        <w:rPr>
          <w:rFonts w:cstheme="minorHAnsi"/>
          <w:lang w:bidi="pl-PL"/>
        </w:rPr>
      </w:pPr>
      <w:r w:rsidRPr="009277A3">
        <w:rPr>
          <w:rFonts w:cstheme="minorHAnsi"/>
          <w:lang w:bidi="pl-PL"/>
        </w:rPr>
        <w:t>Potwierdzeniem odnowienia wsparcia na warunkach wskazanych w ofercie Wykonawcy, jest podpisanie</w:t>
      </w:r>
      <w:r>
        <w:rPr>
          <w:rFonts w:cstheme="minorHAnsi"/>
          <w:lang w:bidi="pl-PL"/>
        </w:rPr>
        <w:t xml:space="preserve"> </w:t>
      </w:r>
      <w:r w:rsidRPr="009277A3">
        <w:rPr>
          <w:rFonts w:cstheme="minorHAnsi"/>
          <w:lang w:bidi="pl-PL"/>
        </w:rPr>
        <w:t>protokołu odbioru stanowiącego jednocześnie z potwierdzeniem należytego wykonania zamówienia, podstawę do wystawienia faktury VAT.</w:t>
      </w:r>
      <w:bookmarkEnd w:id="1"/>
    </w:p>
    <w:p w14:paraId="1BAC459E" w14:textId="5EF26FB3" w:rsidR="00993A22" w:rsidRPr="008F505B" w:rsidRDefault="00993A22" w:rsidP="00555B2C">
      <w:pPr>
        <w:pStyle w:val="Akapitzlist"/>
        <w:widowControl w:val="0"/>
        <w:numPr>
          <w:ilvl w:val="6"/>
          <w:numId w:val="14"/>
        </w:numPr>
        <w:jc w:val="both"/>
        <w:rPr>
          <w:rFonts w:cstheme="minorHAnsi"/>
          <w:lang w:bidi="pl-PL"/>
        </w:rPr>
      </w:pPr>
      <w:r>
        <w:rPr>
          <w:rFonts w:cstheme="minorHAnsi"/>
          <w:lang w:bidi="pl-PL"/>
        </w:rPr>
        <w:t>Płatność</w:t>
      </w:r>
      <w:r w:rsidRPr="00993A22">
        <w:rPr>
          <w:rFonts w:cstheme="minorHAnsi"/>
          <w:lang w:bidi="pl-PL"/>
        </w:rPr>
        <w:t xml:space="preserve"> zostanie zrealizowana przelewem na rachunek bankowy Wykonawcy zawarty na dzień zlecenia przelewu w wykazie podmiotów, o którym mowa w art. 96b ust. 1 ustawy z dnia 11 marca 2004 r. o podatku od towarów i usług</w:t>
      </w:r>
      <w:r>
        <w:rPr>
          <w:rFonts w:cstheme="minorHAnsi"/>
          <w:lang w:bidi="pl-PL"/>
        </w:rPr>
        <w:t xml:space="preserve">, </w:t>
      </w:r>
      <w:r w:rsidRPr="00993A22">
        <w:rPr>
          <w:rFonts w:cstheme="minorHAnsi"/>
          <w:lang w:bidi="pl-PL"/>
        </w:rPr>
        <w:t>przelew</w:t>
      </w:r>
      <w:r>
        <w:rPr>
          <w:rFonts w:cstheme="minorHAnsi"/>
          <w:lang w:bidi="pl-PL"/>
        </w:rPr>
        <w:t>em w terminie</w:t>
      </w:r>
      <w:r w:rsidRPr="00993A22">
        <w:rPr>
          <w:rFonts w:cstheme="minorHAnsi"/>
          <w:lang w:bidi="pl-PL"/>
        </w:rPr>
        <w:t xml:space="preserve"> </w:t>
      </w:r>
      <w:r w:rsidRPr="00993A22">
        <w:rPr>
          <w:rFonts w:cstheme="minorHAnsi"/>
          <w:b/>
          <w:bCs/>
          <w:lang w:bidi="pl-PL"/>
        </w:rPr>
        <w:t>14 dni</w:t>
      </w:r>
      <w:r w:rsidRPr="00993A22">
        <w:rPr>
          <w:rFonts w:cstheme="minorHAnsi"/>
          <w:lang w:bidi="pl-PL"/>
        </w:rPr>
        <w:t xml:space="preserve"> od dnia otrzymania prawidłowo wystawionej faktury VAT</w:t>
      </w:r>
      <w:r>
        <w:rPr>
          <w:rFonts w:cstheme="minorHAnsi"/>
          <w:lang w:bidi="pl-PL"/>
        </w:rPr>
        <w:t>.</w:t>
      </w:r>
    </w:p>
    <w:bookmarkEnd w:id="0"/>
    <w:p w14:paraId="46EA0FB9" w14:textId="1C69F856" w:rsidR="00C332B5" w:rsidRPr="00AC4785" w:rsidRDefault="00C332B5" w:rsidP="00C1166D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2868C3B3" w14:textId="5628764E" w:rsidR="00C332B5" w:rsidRPr="00AC4785" w:rsidRDefault="00C332B5" w:rsidP="00C1166D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94F64BA" w14:textId="25D81DF8" w:rsidR="00C332B5" w:rsidRPr="00AC4785" w:rsidRDefault="00C332B5" w:rsidP="00C1166D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sectPr w:rsidR="00C332B5" w:rsidRPr="00AC4785" w:rsidSect="0076427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0925" w14:textId="77777777" w:rsidR="00372935" w:rsidRDefault="00372935" w:rsidP="0035053B">
      <w:pPr>
        <w:spacing w:after="0" w:line="240" w:lineRule="auto"/>
      </w:pPr>
      <w:r>
        <w:separator/>
      </w:r>
    </w:p>
  </w:endnote>
  <w:endnote w:type="continuationSeparator" w:id="0">
    <w:p w14:paraId="1F737497" w14:textId="77777777" w:rsidR="00372935" w:rsidRDefault="00372935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1551565"/>
      <w:docPartObj>
        <w:docPartGallery w:val="Page Numbers (Bottom of Page)"/>
        <w:docPartUnique/>
      </w:docPartObj>
    </w:sdtPr>
    <w:sdtEndPr/>
    <w:sdtContent>
      <w:p w14:paraId="5C6104AC" w14:textId="5CC72EDC" w:rsidR="0085329C" w:rsidRPr="0085329C" w:rsidRDefault="0085329C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85329C">
          <w:rPr>
            <w:rFonts w:eastAsiaTheme="majorEastAsia" w:cstheme="minorHAnsi"/>
            <w:sz w:val="20"/>
            <w:szCs w:val="20"/>
          </w:rPr>
          <w:t xml:space="preserve">str. </w:t>
        </w:r>
        <w:r w:rsidRPr="0085329C">
          <w:rPr>
            <w:rFonts w:eastAsiaTheme="minorEastAsia" w:cstheme="minorHAnsi"/>
            <w:sz w:val="20"/>
            <w:szCs w:val="20"/>
          </w:rPr>
          <w:fldChar w:fldCharType="begin"/>
        </w:r>
        <w:r w:rsidRPr="0085329C">
          <w:rPr>
            <w:rFonts w:cstheme="minorHAnsi"/>
            <w:sz w:val="20"/>
            <w:szCs w:val="20"/>
          </w:rPr>
          <w:instrText>PAGE    \* MERGEFORMAT</w:instrText>
        </w:r>
        <w:r w:rsidRPr="0085329C">
          <w:rPr>
            <w:rFonts w:eastAsiaTheme="minorEastAsia" w:cstheme="minorHAnsi"/>
            <w:sz w:val="20"/>
            <w:szCs w:val="20"/>
          </w:rPr>
          <w:fldChar w:fldCharType="separate"/>
        </w:r>
        <w:r w:rsidRPr="0085329C">
          <w:rPr>
            <w:rFonts w:eastAsiaTheme="majorEastAsia" w:cstheme="minorHAnsi"/>
            <w:sz w:val="20"/>
            <w:szCs w:val="20"/>
          </w:rPr>
          <w:t>2</w:t>
        </w:r>
        <w:r w:rsidRPr="0085329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C387158" w14:textId="77777777" w:rsidR="0085329C" w:rsidRDefault="00853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B433" w14:textId="278CFB7C" w:rsidR="0076427F" w:rsidRDefault="00400124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989771" wp14:editId="285572BC">
          <wp:simplePos x="0" y="0"/>
          <wp:positionH relativeFrom="margin">
            <wp:align>right</wp:align>
          </wp:positionH>
          <wp:positionV relativeFrom="paragraph">
            <wp:posOffset>-396240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4D6F" w14:textId="77777777" w:rsidR="00372935" w:rsidRDefault="00372935" w:rsidP="0035053B">
      <w:pPr>
        <w:spacing w:after="0" w:line="240" w:lineRule="auto"/>
      </w:pPr>
      <w:r>
        <w:separator/>
      </w:r>
    </w:p>
  </w:footnote>
  <w:footnote w:type="continuationSeparator" w:id="0">
    <w:p w14:paraId="5A9AA2FD" w14:textId="77777777" w:rsidR="00372935" w:rsidRDefault="00372935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625C" w14:textId="022FC338" w:rsidR="0076427F" w:rsidRDefault="007642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60DFFB" wp14:editId="1A47B268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760720" cy="849630"/>
          <wp:effectExtent l="0" t="0" r="0" b="762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0E3"/>
    <w:multiLevelType w:val="multilevel"/>
    <w:tmpl w:val="84288D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-288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2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D26128A"/>
    <w:multiLevelType w:val="hybridMultilevel"/>
    <w:tmpl w:val="6BE83F74"/>
    <w:lvl w:ilvl="0" w:tplc="CDF825C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F7958"/>
    <w:multiLevelType w:val="multilevel"/>
    <w:tmpl w:val="8436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7E6A69"/>
    <w:multiLevelType w:val="hybridMultilevel"/>
    <w:tmpl w:val="0FDE10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2CE10F2"/>
    <w:multiLevelType w:val="multilevel"/>
    <w:tmpl w:val="8DD837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E19DB"/>
    <w:multiLevelType w:val="hybridMultilevel"/>
    <w:tmpl w:val="B4EC6F54"/>
    <w:lvl w:ilvl="0" w:tplc="64684D4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A90B51"/>
    <w:multiLevelType w:val="multilevel"/>
    <w:tmpl w:val="706C79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99D3377"/>
    <w:multiLevelType w:val="hybridMultilevel"/>
    <w:tmpl w:val="29B69B84"/>
    <w:lvl w:ilvl="0" w:tplc="2B408B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C86582B"/>
    <w:multiLevelType w:val="multilevel"/>
    <w:tmpl w:val="706C79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5EF559F"/>
    <w:multiLevelType w:val="hybridMultilevel"/>
    <w:tmpl w:val="2C6A4934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71F6BDD"/>
    <w:multiLevelType w:val="multilevel"/>
    <w:tmpl w:val="B38A56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85256C7"/>
    <w:multiLevelType w:val="hybridMultilevel"/>
    <w:tmpl w:val="58E47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4698"/>
    <w:multiLevelType w:val="hybridMultilevel"/>
    <w:tmpl w:val="A12EFD86"/>
    <w:lvl w:ilvl="0" w:tplc="89945E8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94E18"/>
    <w:multiLevelType w:val="multilevel"/>
    <w:tmpl w:val="7C96E3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312276"/>
    <w:multiLevelType w:val="multilevel"/>
    <w:tmpl w:val="07A003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C6815"/>
    <w:multiLevelType w:val="multilevel"/>
    <w:tmpl w:val="8DD837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B4291D"/>
    <w:multiLevelType w:val="multilevel"/>
    <w:tmpl w:val="D2B869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513922"/>
    <w:multiLevelType w:val="hybridMultilevel"/>
    <w:tmpl w:val="CF40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81925"/>
    <w:multiLevelType w:val="hybridMultilevel"/>
    <w:tmpl w:val="A40845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35A09CE6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E242A870">
      <w:start w:val="1"/>
      <w:numFmt w:val="lowerLetter"/>
      <w:lvlText w:val="%3)"/>
      <w:lvlJc w:val="right"/>
      <w:pPr>
        <w:ind w:left="1031" w:hanging="180"/>
      </w:pPr>
      <w:rPr>
        <w:rFonts w:asciiTheme="minorHAnsi" w:eastAsiaTheme="minorHAnsi" w:hAnsiTheme="minorHAnsi" w:cstheme="minorHAnsi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51F575A6"/>
    <w:multiLevelType w:val="multilevel"/>
    <w:tmpl w:val="D766E5CE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B32EE"/>
    <w:multiLevelType w:val="multilevel"/>
    <w:tmpl w:val="E58A95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CB1A28"/>
    <w:multiLevelType w:val="multilevel"/>
    <w:tmpl w:val="58BEC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6108372C"/>
    <w:multiLevelType w:val="multilevel"/>
    <w:tmpl w:val="C46ABE86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D3B0A"/>
    <w:multiLevelType w:val="multilevel"/>
    <w:tmpl w:val="706C79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691178A8"/>
    <w:multiLevelType w:val="multilevel"/>
    <w:tmpl w:val="07A003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46290C"/>
    <w:multiLevelType w:val="multilevel"/>
    <w:tmpl w:val="8DD837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B81D17"/>
    <w:multiLevelType w:val="multilevel"/>
    <w:tmpl w:val="F9BAF3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76A1594F"/>
    <w:multiLevelType w:val="multilevel"/>
    <w:tmpl w:val="8DD837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055C22"/>
    <w:multiLevelType w:val="hybridMultilevel"/>
    <w:tmpl w:val="9768D9FC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7F65F07"/>
    <w:multiLevelType w:val="hybridMultilevel"/>
    <w:tmpl w:val="80802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A02B1"/>
    <w:multiLevelType w:val="multilevel"/>
    <w:tmpl w:val="706C79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7B274B5D"/>
    <w:multiLevelType w:val="multilevel"/>
    <w:tmpl w:val="33C0C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253368712">
    <w:abstractNumId w:val="1"/>
  </w:num>
  <w:num w:numId="2" w16cid:durableId="1653480922">
    <w:abstractNumId w:val="13"/>
  </w:num>
  <w:num w:numId="3" w16cid:durableId="1539128173">
    <w:abstractNumId w:val="4"/>
  </w:num>
  <w:num w:numId="4" w16cid:durableId="1331567485">
    <w:abstractNumId w:val="17"/>
  </w:num>
  <w:num w:numId="5" w16cid:durableId="20989359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1935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2138659">
    <w:abstractNumId w:val="2"/>
  </w:num>
  <w:num w:numId="8" w16cid:durableId="14425337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08570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8852815">
    <w:abstractNumId w:val="37"/>
  </w:num>
  <w:num w:numId="11" w16cid:durableId="379867789">
    <w:abstractNumId w:val="32"/>
  </w:num>
  <w:num w:numId="12" w16cid:durableId="944387484">
    <w:abstractNumId w:val="24"/>
  </w:num>
  <w:num w:numId="13" w16cid:durableId="137721708">
    <w:abstractNumId w:val="27"/>
  </w:num>
  <w:num w:numId="14" w16cid:durableId="512036011">
    <w:abstractNumId w:val="25"/>
  </w:num>
  <w:num w:numId="15" w16cid:durableId="1820923982">
    <w:abstractNumId w:val="28"/>
  </w:num>
  <w:num w:numId="16" w16cid:durableId="8672526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54370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6737886">
    <w:abstractNumId w:val="7"/>
  </w:num>
  <w:num w:numId="19" w16cid:durableId="1641107299">
    <w:abstractNumId w:val="5"/>
  </w:num>
  <w:num w:numId="20" w16cid:durableId="727848744">
    <w:abstractNumId w:val="10"/>
  </w:num>
  <w:num w:numId="21" w16cid:durableId="357857460">
    <w:abstractNumId w:val="15"/>
  </w:num>
  <w:num w:numId="22" w16cid:durableId="1706562873">
    <w:abstractNumId w:val="35"/>
  </w:num>
  <w:num w:numId="23" w16cid:durableId="1798790325">
    <w:abstractNumId w:val="16"/>
  </w:num>
  <w:num w:numId="24" w16cid:durableId="510027954">
    <w:abstractNumId w:val="3"/>
  </w:num>
  <w:num w:numId="25" w16cid:durableId="1238052106">
    <w:abstractNumId w:val="19"/>
  </w:num>
  <w:num w:numId="26" w16cid:durableId="106775752">
    <w:abstractNumId w:val="34"/>
  </w:num>
  <w:num w:numId="27" w16cid:durableId="3016699">
    <w:abstractNumId w:val="23"/>
  </w:num>
  <w:num w:numId="28" w16cid:durableId="45572223">
    <w:abstractNumId w:val="36"/>
  </w:num>
  <w:num w:numId="29" w16cid:durableId="1509325874">
    <w:abstractNumId w:val="31"/>
  </w:num>
  <w:num w:numId="30" w16cid:durableId="331374638">
    <w:abstractNumId w:val="18"/>
  </w:num>
  <w:num w:numId="31" w16cid:durableId="707342854">
    <w:abstractNumId w:val="11"/>
  </w:num>
  <w:num w:numId="32" w16cid:durableId="792096322">
    <w:abstractNumId w:val="0"/>
  </w:num>
  <w:num w:numId="33" w16cid:durableId="1527450196">
    <w:abstractNumId w:val="9"/>
  </w:num>
  <w:num w:numId="34" w16cid:durableId="1008410304">
    <w:abstractNumId w:val="6"/>
  </w:num>
  <w:num w:numId="35" w16cid:durableId="443767967">
    <w:abstractNumId w:val="30"/>
  </w:num>
  <w:num w:numId="36" w16cid:durableId="842477862">
    <w:abstractNumId w:val="29"/>
  </w:num>
  <w:num w:numId="37" w16cid:durableId="1912543720">
    <w:abstractNumId w:val="33"/>
  </w:num>
  <w:num w:numId="38" w16cid:durableId="20474768">
    <w:abstractNumId w:val="26"/>
  </w:num>
  <w:num w:numId="39" w16cid:durableId="1228609125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5106F"/>
    <w:rsid w:val="00091CD8"/>
    <w:rsid w:val="000B09D5"/>
    <w:rsid w:val="00100F83"/>
    <w:rsid w:val="001038FB"/>
    <w:rsid w:val="0014739B"/>
    <w:rsid w:val="00176EFE"/>
    <w:rsid w:val="001A739C"/>
    <w:rsid w:val="001D3570"/>
    <w:rsid w:val="001E1DBA"/>
    <w:rsid w:val="001E66CA"/>
    <w:rsid w:val="002313F8"/>
    <w:rsid w:val="002441A3"/>
    <w:rsid w:val="00263772"/>
    <w:rsid w:val="002715D5"/>
    <w:rsid w:val="00273D9F"/>
    <w:rsid w:val="00290EFB"/>
    <w:rsid w:val="002A4832"/>
    <w:rsid w:val="002B13D5"/>
    <w:rsid w:val="002B7B15"/>
    <w:rsid w:val="002D55ED"/>
    <w:rsid w:val="002D7E91"/>
    <w:rsid w:val="003050A8"/>
    <w:rsid w:val="0032417D"/>
    <w:rsid w:val="0033524A"/>
    <w:rsid w:val="0034116C"/>
    <w:rsid w:val="0035053B"/>
    <w:rsid w:val="00367A00"/>
    <w:rsid w:val="003718F9"/>
    <w:rsid w:val="00372935"/>
    <w:rsid w:val="003A06B6"/>
    <w:rsid w:val="003C6FF7"/>
    <w:rsid w:val="003E3B1B"/>
    <w:rsid w:val="003E5633"/>
    <w:rsid w:val="003F3CE9"/>
    <w:rsid w:val="00400124"/>
    <w:rsid w:val="00420E6D"/>
    <w:rsid w:val="00446452"/>
    <w:rsid w:val="004464F1"/>
    <w:rsid w:val="00447D4A"/>
    <w:rsid w:val="00455B26"/>
    <w:rsid w:val="0048169C"/>
    <w:rsid w:val="00494514"/>
    <w:rsid w:val="004A1206"/>
    <w:rsid w:val="004B22C5"/>
    <w:rsid w:val="004B6E6B"/>
    <w:rsid w:val="004B7E36"/>
    <w:rsid w:val="004C7D54"/>
    <w:rsid w:val="004D4303"/>
    <w:rsid w:val="004E6242"/>
    <w:rsid w:val="0050055B"/>
    <w:rsid w:val="00535617"/>
    <w:rsid w:val="00537E6F"/>
    <w:rsid w:val="00555B2C"/>
    <w:rsid w:val="0056056A"/>
    <w:rsid w:val="005605AC"/>
    <w:rsid w:val="00572AF6"/>
    <w:rsid w:val="005A24CC"/>
    <w:rsid w:val="005B0048"/>
    <w:rsid w:val="005E4D47"/>
    <w:rsid w:val="00603CD3"/>
    <w:rsid w:val="00620952"/>
    <w:rsid w:val="006251BC"/>
    <w:rsid w:val="0062772A"/>
    <w:rsid w:val="0064681A"/>
    <w:rsid w:val="00661078"/>
    <w:rsid w:val="00680F3A"/>
    <w:rsid w:val="006A1E92"/>
    <w:rsid w:val="006F2939"/>
    <w:rsid w:val="007509BB"/>
    <w:rsid w:val="00753073"/>
    <w:rsid w:val="0075722E"/>
    <w:rsid w:val="0076427F"/>
    <w:rsid w:val="00770EB1"/>
    <w:rsid w:val="007945D7"/>
    <w:rsid w:val="0081552A"/>
    <w:rsid w:val="008231FD"/>
    <w:rsid w:val="00830D92"/>
    <w:rsid w:val="00834A1A"/>
    <w:rsid w:val="00842660"/>
    <w:rsid w:val="0085329C"/>
    <w:rsid w:val="00880F2B"/>
    <w:rsid w:val="008852AA"/>
    <w:rsid w:val="00895B69"/>
    <w:rsid w:val="00913BEE"/>
    <w:rsid w:val="00923831"/>
    <w:rsid w:val="009277A3"/>
    <w:rsid w:val="00936D52"/>
    <w:rsid w:val="00937FE7"/>
    <w:rsid w:val="00970B80"/>
    <w:rsid w:val="00991D88"/>
    <w:rsid w:val="00993A22"/>
    <w:rsid w:val="009A1852"/>
    <w:rsid w:val="009C4A02"/>
    <w:rsid w:val="009C5F84"/>
    <w:rsid w:val="009E6468"/>
    <w:rsid w:val="00A05779"/>
    <w:rsid w:val="00A36064"/>
    <w:rsid w:val="00A5514E"/>
    <w:rsid w:val="00A75125"/>
    <w:rsid w:val="00A77F70"/>
    <w:rsid w:val="00AA0657"/>
    <w:rsid w:val="00AC3ED1"/>
    <w:rsid w:val="00AC4785"/>
    <w:rsid w:val="00B11D12"/>
    <w:rsid w:val="00B369BC"/>
    <w:rsid w:val="00B418AC"/>
    <w:rsid w:val="00B637A2"/>
    <w:rsid w:val="00BA5C75"/>
    <w:rsid w:val="00BB202F"/>
    <w:rsid w:val="00BF16B9"/>
    <w:rsid w:val="00BF5CEC"/>
    <w:rsid w:val="00C1166D"/>
    <w:rsid w:val="00C332B5"/>
    <w:rsid w:val="00C50259"/>
    <w:rsid w:val="00C55F20"/>
    <w:rsid w:val="00CA0102"/>
    <w:rsid w:val="00CC6A0F"/>
    <w:rsid w:val="00CE3B88"/>
    <w:rsid w:val="00D11F73"/>
    <w:rsid w:val="00D23D16"/>
    <w:rsid w:val="00D24BB6"/>
    <w:rsid w:val="00D50EEB"/>
    <w:rsid w:val="00D72BB4"/>
    <w:rsid w:val="00DB5145"/>
    <w:rsid w:val="00DB70A8"/>
    <w:rsid w:val="00DD33EB"/>
    <w:rsid w:val="00DD474A"/>
    <w:rsid w:val="00E17213"/>
    <w:rsid w:val="00E24D3B"/>
    <w:rsid w:val="00E615AB"/>
    <w:rsid w:val="00E74CF2"/>
    <w:rsid w:val="00E77C22"/>
    <w:rsid w:val="00EB51ED"/>
    <w:rsid w:val="00EE1B37"/>
    <w:rsid w:val="00F1321E"/>
    <w:rsid w:val="00F314AC"/>
    <w:rsid w:val="00F326CC"/>
    <w:rsid w:val="00F752F4"/>
    <w:rsid w:val="00FC5EB3"/>
    <w:rsid w:val="00FF2D54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6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jscowoidata">
    <w:name w:val="• Miejscowość i data"/>
    <w:basedOn w:val="Normalny"/>
    <w:qFormat/>
    <w:rsid w:val="00DD33EB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D33EB"/>
  </w:style>
  <w:style w:type="character" w:styleId="Odwoaniedokomentarza">
    <w:name w:val="annotation reference"/>
    <w:basedOn w:val="Domylnaczcionkaakapitu"/>
    <w:uiPriority w:val="99"/>
    <w:semiHidden/>
    <w:unhideWhenUsed/>
    <w:rsid w:val="00537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E6F"/>
    <w:rPr>
      <w:b/>
      <w:bCs/>
      <w:sz w:val="20"/>
      <w:szCs w:val="20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2D7E91"/>
  </w:style>
  <w:style w:type="paragraph" w:styleId="Bezodstpw">
    <w:name w:val="No Spacing"/>
    <w:link w:val="BezodstpwZnak"/>
    <w:uiPriority w:val="1"/>
    <w:qFormat/>
    <w:rsid w:val="006251B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251BC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5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8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1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1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2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75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98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31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4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09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0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6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8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4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1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94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2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6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3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3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742D9BDAE465F8328983AE7FD2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7B101-C5F6-4D53-BED7-70C3F43AE22F}"/>
      </w:docPartPr>
      <w:docPartBody>
        <w:p w:rsidR="007C2AF9" w:rsidRDefault="007958AE">
          <w:r w:rsidRPr="00AD652E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AE"/>
    <w:rsid w:val="004B22C5"/>
    <w:rsid w:val="007958AE"/>
    <w:rsid w:val="007C2AF9"/>
    <w:rsid w:val="00A7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5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59A9-3EE2-42E7-9848-57CBBBE1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1047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>O.253.22.2025</cp:keywords>
  <dc:description/>
  <cp:lastModifiedBy>Anna Adamkiewicz</cp:lastModifiedBy>
  <cp:revision>5</cp:revision>
  <cp:lastPrinted>2024-12-04T08:51:00Z</cp:lastPrinted>
  <dcterms:created xsi:type="dcterms:W3CDTF">2025-02-14T10:40:00Z</dcterms:created>
  <dcterms:modified xsi:type="dcterms:W3CDTF">2025-02-18T11:19:00Z</dcterms:modified>
</cp:coreProperties>
</file>