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57A2" w14:textId="77777777" w:rsidR="005C4624" w:rsidRDefault="00F70651">
      <w:pPr>
        <w:spacing w:line="276" w:lineRule="auto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Projektowane postanowienia umowy </w:t>
      </w:r>
    </w:p>
    <w:p w14:paraId="4828DD68" w14:textId="77777777" w:rsidR="005C4624" w:rsidRDefault="00F70651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nr …………………….</w:t>
      </w:r>
    </w:p>
    <w:p w14:paraId="62C2CCD9" w14:textId="77777777" w:rsidR="005C4624" w:rsidRDefault="00F70651">
      <w:pPr>
        <w:spacing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  <w:kern w:val="2"/>
        </w:rPr>
        <w:t xml:space="preserve">zawarta w Olsztynie w dniu </w:t>
      </w:r>
      <w:r>
        <w:rPr>
          <w:rFonts w:ascii="Arial" w:hAnsi="Arial" w:cs="Arial"/>
          <w:b/>
          <w:bCs/>
          <w:color w:val="000000"/>
          <w:kern w:val="2"/>
        </w:rPr>
        <w:t>……/……../2025 r.</w:t>
      </w:r>
      <w:r>
        <w:rPr>
          <w:rFonts w:ascii="Arial" w:hAnsi="Arial" w:cs="Arial"/>
          <w:color w:val="000000"/>
          <w:kern w:val="2"/>
        </w:rPr>
        <w:t xml:space="preserve">, będąca następstwem dokonania wyboru najkorzystniejszej oferty w dniu …………………….. w postępowaniu nr sprawy: </w:t>
      </w:r>
      <w:r>
        <w:rPr>
          <w:rFonts w:ascii="Arial" w:hAnsi="Arial" w:cs="Arial"/>
          <w:b/>
          <w:bCs/>
          <w:color w:val="000000"/>
          <w:kern w:val="2"/>
        </w:rPr>
        <w:t>O.253……2025</w:t>
      </w:r>
      <w:r>
        <w:rPr>
          <w:rFonts w:ascii="Arial" w:hAnsi="Arial" w:cs="Arial"/>
          <w:color w:val="000000"/>
          <w:kern w:val="2"/>
        </w:rPr>
        <w:t xml:space="preserve">, </w:t>
      </w:r>
    </w:p>
    <w:p w14:paraId="66399A83" w14:textId="77777777" w:rsidR="005C4624" w:rsidRDefault="00F70651">
      <w:pPr>
        <w:spacing w:line="276" w:lineRule="auto"/>
        <w:jc w:val="both"/>
        <w:rPr>
          <w:rFonts w:ascii="Arial" w:hAnsi="Arial" w:cs="Arial"/>
          <w:color w:val="000000"/>
          <w:kern w:val="2"/>
        </w:rPr>
      </w:pPr>
      <w:r>
        <w:rPr>
          <w:rFonts w:ascii="Arial" w:hAnsi="Arial" w:cs="Arial"/>
          <w:color w:val="000000"/>
          <w:kern w:val="2"/>
        </w:rPr>
        <w:t>pomiędzy:</w:t>
      </w:r>
    </w:p>
    <w:p w14:paraId="4AE99331" w14:textId="77777777" w:rsidR="005C4624" w:rsidRDefault="00F70651">
      <w:pPr>
        <w:spacing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Województwem Warmińsko-Mazurskim - </w:t>
      </w:r>
      <w:r>
        <w:rPr>
          <w:rFonts w:ascii="Arial" w:hAnsi="Arial" w:cs="Arial"/>
          <w:bCs/>
          <w:color w:val="000000"/>
        </w:rPr>
        <w:t xml:space="preserve">Warmińsko-Mazurskim Centrum Nowych Technologii </w:t>
      </w:r>
      <w:r>
        <w:rPr>
          <w:rFonts w:ascii="Arial" w:eastAsia="Arial" w:hAnsi="Arial" w:cs="Arial"/>
          <w:color w:val="000000"/>
        </w:rPr>
        <w:t xml:space="preserve">z siedzibą w Olsztynie przy ul. Głowackiego 14, 10-448 Olsztyn, NIP 7393890447, </w:t>
      </w:r>
    </w:p>
    <w:p w14:paraId="7DC0A573" w14:textId="77777777" w:rsidR="005C4624" w:rsidRDefault="00F70651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zwanym dalej </w:t>
      </w:r>
      <w:r>
        <w:rPr>
          <w:rFonts w:ascii="Arial" w:eastAsia="Arial" w:hAnsi="Arial" w:cs="Arial"/>
          <w:b/>
          <w:bCs/>
          <w:color w:val="000000"/>
        </w:rPr>
        <w:t xml:space="preserve">Zamawiającym, </w:t>
      </w:r>
      <w:r>
        <w:rPr>
          <w:rFonts w:ascii="Arial" w:eastAsia="Arial" w:hAnsi="Arial" w:cs="Arial"/>
          <w:color w:val="000000"/>
        </w:rPr>
        <w:t>reprezentowanym przez:</w:t>
      </w:r>
    </w:p>
    <w:p w14:paraId="62982722" w14:textId="77777777" w:rsidR="005C4624" w:rsidRDefault="00F70651">
      <w:pPr>
        <w:spacing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Pawła Kaszubskiego</w:t>
      </w:r>
      <w:r>
        <w:rPr>
          <w:rFonts w:ascii="Arial" w:eastAsia="Arial" w:hAnsi="Arial" w:cs="Arial"/>
          <w:color w:val="000000"/>
        </w:rPr>
        <w:t xml:space="preserve"> – Dyrektora Warmińsko-Mazurskiego Centrum Nowych Technologii w Olsztynie, na podstawie Uchwały Nr 1/14/24/VI Zarządu Województwa Warmińsko-Mazurskiego z dnia 2 stycznia 2024 r. w sprawie  udzielenia pełnomocnictwa Panu Pawłowi Kaszubskiemu, Dyrektorowi Warmińsko-Mazurskiego Centrum Nowych Technologii, do jednoosobowego działania</w:t>
      </w:r>
      <w:r>
        <w:rPr>
          <w:rFonts w:ascii="Arial" w:hAnsi="Arial" w:cs="Arial"/>
          <w:color w:val="000000"/>
          <w:kern w:val="2"/>
        </w:rPr>
        <w:t>:</w:t>
      </w:r>
    </w:p>
    <w:p w14:paraId="02223506" w14:textId="77777777" w:rsidR="005C4624" w:rsidRDefault="00F70651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</w:p>
    <w:p w14:paraId="7558C958" w14:textId="77777777" w:rsidR="005C4624" w:rsidRDefault="00F70651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……………………………………………………………………………………………………………</w:t>
      </w:r>
    </w:p>
    <w:p w14:paraId="7BD4CD09" w14:textId="77777777" w:rsidR="005C4624" w:rsidRDefault="00F70651">
      <w:pPr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zwanym </w:t>
      </w:r>
      <w:r>
        <w:rPr>
          <w:rFonts w:ascii="Arial" w:hAnsi="Arial" w:cs="Arial"/>
          <w:b/>
          <w:color w:val="000000"/>
        </w:rPr>
        <w:t>Wykonawcą,</w:t>
      </w:r>
    </w:p>
    <w:p w14:paraId="2DCADA57" w14:textId="77777777" w:rsidR="005C4624" w:rsidRDefault="00F70651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zaś wspólnie zwanymi dalej „Stronami” lub osobno „Stroną”.</w:t>
      </w:r>
    </w:p>
    <w:p w14:paraId="5A27100C" w14:textId="77777777" w:rsidR="005C4624" w:rsidRDefault="005C4624">
      <w:pPr>
        <w:spacing w:line="276" w:lineRule="auto"/>
        <w:jc w:val="center"/>
        <w:rPr>
          <w:rFonts w:ascii="Arial" w:hAnsi="Arial" w:cs="Arial"/>
          <w:color w:val="000000"/>
        </w:rPr>
      </w:pPr>
    </w:p>
    <w:p w14:paraId="279F9166" w14:textId="77777777" w:rsidR="005C4624" w:rsidRDefault="00F70651">
      <w:pP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1</w:t>
      </w:r>
    </w:p>
    <w:p w14:paraId="2F99C541" w14:textId="77777777" w:rsidR="005C4624" w:rsidRDefault="00F70651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umowy jest sukcesywna, bezgotówkowa, dostawa paliw płynnych [benzyny bezołowiowej (Pb 95) i oleju napędowego (ON)], </w:t>
      </w:r>
      <w:proofErr w:type="spellStart"/>
      <w:r>
        <w:rPr>
          <w:rFonts w:ascii="Arial" w:hAnsi="Arial" w:cs="Arial"/>
        </w:rPr>
        <w:t>AdBlue</w:t>
      </w:r>
      <w:proofErr w:type="spellEnd"/>
      <w:r>
        <w:rPr>
          <w:rFonts w:ascii="Arial" w:hAnsi="Arial" w:cs="Arial"/>
        </w:rPr>
        <w:t xml:space="preserve"> oraz płynu do spryskiwaczy na podstawie kart paliwowych, do pojazdów służbowych lub kanistrów Warmińsko-Mazurskiego Centrum Nowych Technologii na terenie całego kraju. </w:t>
      </w:r>
    </w:p>
    <w:p w14:paraId="3931283A" w14:textId="77777777" w:rsidR="005C4624" w:rsidRDefault="00F70651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zapewnia bezgotówkowe pobieranie paliw, </w:t>
      </w:r>
      <w:proofErr w:type="spellStart"/>
      <w:r>
        <w:rPr>
          <w:rFonts w:ascii="Arial" w:hAnsi="Arial" w:cs="Arial"/>
        </w:rPr>
        <w:t>AdBlue</w:t>
      </w:r>
      <w:proofErr w:type="spellEnd"/>
      <w:r>
        <w:rPr>
          <w:rFonts w:ascii="Arial" w:hAnsi="Arial" w:cs="Arial"/>
        </w:rPr>
        <w:t xml:space="preserve"> oraz płynu do spryskiwacz z wykorzystaniem systemu elektronicznych kart flotowych zabezpieczonych kodem PIN.</w:t>
      </w:r>
    </w:p>
    <w:p w14:paraId="2DE11C34" w14:textId="77777777" w:rsidR="005C4624" w:rsidRDefault="00F70651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w niniejszej umowie jest mowa o dniach roboczych należy przez to rozumieć dni tygodnia od poniedziałku do piątku, z wyłączeniem dni ustawowo wolnych od pracy</w:t>
      </w:r>
    </w:p>
    <w:p w14:paraId="3003B648" w14:textId="77777777" w:rsidR="005C4624" w:rsidRDefault="005C4624">
      <w:pPr>
        <w:pStyle w:val="Akapitzlist"/>
        <w:suppressAutoHyphens w:val="0"/>
        <w:spacing w:after="0" w:line="276" w:lineRule="auto"/>
        <w:ind w:left="851"/>
        <w:contextualSpacing w:val="0"/>
        <w:jc w:val="both"/>
        <w:rPr>
          <w:rFonts w:ascii="Arial" w:hAnsi="Arial" w:cs="Arial"/>
        </w:rPr>
      </w:pPr>
    </w:p>
    <w:p w14:paraId="1974B543" w14:textId="77777777" w:rsidR="005C4624" w:rsidRDefault="00F70651">
      <w:pP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</w:t>
      </w:r>
    </w:p>
    <w:p w14:paraId="2D5A7B4C" w14:textId="77777777" w:rsidR="005C4624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zapewni możliwość tankowania paliw płynnych i </w:t>
      </w:r>
      <w:proofErr w:type="spellStart"/>
      <w:r>
        <w:rPr>
          <w:rFonts w:ascii="Arial" w:hAnsi="Arial" w:cs="Arial"/>
        </w:rPr>
        <w:t>AdBlue</w:t>
      </w:r>
      <w:proofErr w:type="spellEnd"/>
      <w:r>
        <w:rPr>
          <w:rFonts w:ascii="Arial" w:hAnsi="Arial" w:cs="Arial"/>
        </w:rPr>
        <w:t xml:space="preserve"> oraz zakup </w:t>
      </w:r>
      <w:proofErr w:type="spellStart"/>
      <w:r>
        <w:rPr>
          <w:rFonts w:ascii="Arial" w:hAnsi="Arial" w:cs="Arial"/>
        </w:rPr>
        <w:t>AdBlue</w:t>
      </w:r>
      <w:proofErr w:type="spellEnd"/>
      <w:r>
        <w:rPr>
          <w:rFonts w:ascii="Arial" w:hAnsi="Arial" w:cs="Arial"/>
        </w:rPr>
        <w:t xml:space="preserve"> w pojemnikach i zakup płynu do spryskiwaczy na co najmniej 400 stacjach paliw akceptujących karty flotowe na terenie kraju – w tym co najmniej jedną stację na terenie Olsztyna, nie dalej niż 10 km od siedziby Zamawiającego. </w:t>
      </w:r>
    </w:p>
    <w:p w14:paraId="0338CFAE" w14:textId="77777777" w:rsidR="005C4624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Miejscem dokonywania dostaw paliw płynnych, </w:t>
      </w:r>
      <w:proofErr w:type="spellStart"/>
      <w:r>
        <w:rPr>
          <w:rFonts w:ascii="Arial" w:hAnsi="Arial" w:cs="Arial"/>
        </w:rPr>
        <w:t>AdBlue</w:t>
      </w:r>
      <w:proofErr w:type="spellEnd"/>
      <w:r>
        <w:rPr>
          <w:rFonts w:ascii="Arial" w:hAnsi="Arial" w:cs="Arial"/>
        </w:rPr>
        <w:t xml:space="preserve"> oraz płynu do spryskiwaczy będą stacje paliw wskazane przez Wykonawcę, rozmieszczone na terenie całej Polski.</w:t>
      </w:r>
    </w:p>
    <w:p w14:paraId="3583FB1C" w14:textId="77777777" w:rsidR="005C4624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Wykonawca zapewni możliwość tankowania paliw płynnych, </w:t>
      </w:r>
      <w:proofErr w:type="spellStart"/>
      <w:r>
        <w:rPr>
          <w:rFonts w:ascii="Arial" w:hAnsi="Arial" w:cs="Arial"/>
        </w:rPr>
        <w:t>AdBlue</w:t>
      </w:r>
      <w:proofErr w:type="spellEnd"/>
      <w:r>
        <w:rPr>
          <w:rFonts w:ascii="Arial" w:hAnsi="Arial" w:cs="Arial"/>
        </w:rPr>
        <w:t xml:space="preserve"> oraz zakup płynu do spryskiwaczy na stacjach paliw pracujących w systemie całodobowym, w tym przynajmniej jednej na terenie Olsztyna, nie dalej niż 10 km od siedziby Zamawiającego. Wykaz wszystkich stacji paliw pracujących w systemie całodobowym zostanie przekazany Zamawiającemu w terminie 7 dni od dnia zawarcia umowy. </w:t>
      </w:r>
    </w:p>
    <w:p w14:paraId="23454428" w14:textId="77777777" w:rsidR="005C4624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zapewni możliwość tankowania paliw płynnych, </w:t>
      </w:r>
      <w:proofErr w:type="spellStart"/>
      <w:r>
        <w:rPr>
          <w:rFonts w:ascii="Arial" w:hAnsi="Arial" w:cs="Arial"/>
        </w:rPr>
        <w:t>AdBlue</w:t>
      </w:r>
      <w:proofErr w:type="spellEnd"/>
      <w:r>
        <w:rPr>
          <w:rFonts w:ascii="Arial" w:hAnsi="Arial" w:cs="Arial"/>
        </w:rPr>
        <w:t xml:space="preserve"> oraz zakup płynu do spryskiwaczy na wskazanych stacjach paliw, w dni powszednie jak również w dni wolne od pracy, niedziele i święta. Wykaz wszystkich stacji pracujących w dni powszednie jak również w dni wolne od pracy, niedziele i święta zostanie przekazany Zamawiającemu w terminie 7 dni od dnia zawarcia umowy.</w:t>
      </w:r>
    </w:p>
    <w:p w14:paraId="33547AFD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będzie nadzorował realizację zamówienia i powiadomi Wykonawcę o konieczności blokady kart z tytułu wyczerpania wartości brutto umowy określonej w § 4 ust. 1 umowy. W przypadku, gdy Wykonawca udostępni Zamawiającemu dostęp do portalu </w:t>
      </w:r>
      <w:r w:rsidRPr="005650D5">
        <w:rPr>
          <w:rFonts w:ascii="Arial" w:hAnsi="Arial" w:cs="Arial"/>
        </w:rPr>
        <w:t>umożliwiającego obsługę kart paliwowych, Zamawiający będzie samodzielnie blokował karty paliwowe.</w:t>
      </w:r>
    </w:p>
    <w:p w14:paraId="4AFF0830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  <w:b/>
          <w:u w:val="single"/>
        </w:rPr>
      </w:pPr>
      <w:r w:rsidRPr="005650D5">
        <w:rPr>
          <w:rFonts w:ascii="Arial" w:hAnsi="Arial" w:cs="Arial"/>
        </w:rPr>
        <w:t xml:space="preserve">Wykonawca zapewni bezgotówkowe pobieranie paliw płynnych, </w:t>
      </w:r>
      <w:proofErr w:type="spellStart"/>
      <w:r w:rsidRPr="005650D5">
        <w:rPr>
          <w:rFonts w:ascii="Arial" w:hAnsi="Arial" w:cs="Arial"/>
        </w:rPr>
        <w:t>AdBlue</w:t>
      </w:r>
      <w:proofErr w:type="spellEnd"/>
      <w:r w:rsidRPr="005650D5">
        <w:rPr>
          <w:rFonts w:ascii="Arial" w:hAnsi="Arial" w:cs="Arial"/>
        </w:rPr>
        <w:t xml:space="preserve"> oraz zakup płynu do spryskiwaczy z wykorzystaniem systemu elektronicznych kart flotowych zabezpieczonych kodem PIN, zapewni bezpłatne przekazanie kart flotowych. Faktura wystawiona będzie po zakończeniu okresu rozliczeniowego, o którym mowa w § 4 ust. 6.</w:t>
      </w:r>
    </w:p>
    <w:p w14:paraId="34E9EFD5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  <w:i/>
        </w:rPr>
      </w:pPr>
      <w:r w:rsidRPr="005650D5">
        <w:rPr>
          <w:rFonts w:ascii="Arial" w:hAnsi="Arial" w:cs="Arial"/>
        </w:rPr>
        <w:t>Do wystawionej faktury Wykonawca dołączy Raport Transakcji, który zawiera co najmniej następujące dane:</w:t>
      </w:r>
    </w:p>
    <w:p w14:paraId="0DA2826B" w14:textId="77777777" w:rsidR="005C4624" w:rsidRPr="005650D5" w:rsidRDefault="00F70651">
      <w:pPr>
        <w:numPr>
          <w:ilvl w:val="0"/>
          <w:numId w:val="3"/>
        </w:numPr>
        <w:suppressAutoHyphens w:val="0"/>
        <w:spacing w:after="40" w:line="276" w:lineRule="auto"/>
        <w:ind w:left="851" w:hanging="425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datę przeprowadzenia poszczególnych transakcji,</w:t>
      </w:r>
    </w:p>
    <w:p w14:paraId="2E71F3A7" w14:textId="77777777" w:rsidR="005C4624" w:rsidRPr="005650D5" w:rsidRDefault="00F70651">
      <w:pPr>
        <w:numPr>
          <w:ilvl w:val="0"/>
          <w:numId w:val="3"/>
        </w:numPr>
        <w:suppressAutoHyphens w:val="0"/>
        <w:spacing w:after="40" w:line="276" w:lineRule="auto"/>
        <w:ind w:left="851" w:hanging="425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numery rejestracyjne pojazdów lub nr kart flotowych (dla kart bez podanych nr rejestracyjnych),</w:t>
      </w:r>
    </w:p>
    <w:p w14:paraId="649D0AA8" w14:textId="77777777" w:rsidR="005C4624" w:rsidRPr="005650D5" w:rsidRDefault="00F70651">
      <w:pPr>
        <w:numPr>
          <w:ilvl w:val="0"/>
          <w:numId w:val="3"/>
        </w:numPr>
        <w:suppressAutoHyphens w:val="0"/>
        <w:spacing w:after="40" w:line="276" w:lineRule="auto"/>
        <w:ind w:left="851" w:hanging="425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numery kart flotowych, na które dokonano zakupu,</w:t>
      </w:r>
    </w:p>
    <w:p w14:paraId="77AEC9B0" w14:textId="77777777" w:rsidR="005C4624" w:rsidRPr="005650D5" w:rsidRDefault="00F70651">
      <w:pPr>
        <w:numPr>
          <w:ilvl w:val="0"/>
          <w:numId w:val="3"/>
        </w:numPr>
        <w:suppressAutoHyphens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ilość, rodzaj i cenę zakupionego paliwa, </w:t>
      </w:r>
      <w:proofErr w:type="spellStart"/>
      <w:r w:rsidRPr="005650D5">
        <w:rPr>
          <w:rFonts w:ascii="Arial" w:hAnsi="Arial" w:cs="Arial"/>
        </w:rPr>
        <w:t>AdBlue</w:t>
      </w:r>
      <w:proofErr w:type="spellEnd"/>
      <w:r w:rsidRPr="005650D5">
        <w:rPr>
          <w:rFonts w:ascii="Arial" w:hAnsi="Arial" w:cs="Arial"/>
        </w:rPr>
        <w:t xml:space="preserve"> lub płynu do spryskiwaczy, nazwę miejscowości, numer lub adres stacji, na której dokonano transakcji.</w:t>
      </w:r>
    </w:p>
    <w:p w14:paraId="077C4C0B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  <w:i/>
          <w:u w:val="single"/>
        </w:rPr>
      </w:pPr>
      <w:r w:rsidRPr="005650D5">
        <w:rPr>
          <w:rFonts w:ascii="Arial" w:hAnsi="Arial" w:cs="Arial"/>
        </w:rPr>
        <w:t>Wykonawca zapewni możliwość wielokrotnego tankowania paliw płynnych na każdą z kart flotowych w ciągu doby.</w:t>
      </w:r>
    </w:p>
    <w:p w14:paraId="467DF313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Do zakupu paliw płynnych, </w:t>
      </w:r>
      <w:proofErr w:type="spellStart"/>
      <w:r w:rsidRPr="005650D5">
        <w:rPr>
          <w:rFonts w:ascii="Arial" w:hAnsi="Arial" w:cs="Arial"/>
        </w:rPr>
        <w:t>AdBlue</w:t>
      </w:r>
      <w:proofErr w:type="spellEnd"/>
      <w:r w:rsidRPr="005650D5">
        <w:rPr>
          <w:rFonts w:ascii="Arial" w:hAnsi="Arial" w:cs="Arial"/>
        </w:rPr>
        <w:t xml:space="preserve"> oraz płynu do spryskiwaczy upoważnione są osoby, którym Zamawiający powierzył kartę flotową.</w:t>
      </w:r>
    </w:p>
    <w:p w14:paraId="68E2F8C4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Wydawanie paliw płynnych, </w:t>
      </w:r>
      <w:proofErr w:type="spellStart"/>
      <w:r w:rsidRPr="005650D5">
        <w:rPr>
          <w:rFonts w:ascii="Arial" w:hAnsi="Arial" w:cs="Arial"/>
        </w:rPr>
        <w:t>AdBlue</w:t>
      </w:r>
      <w:proofErr w:type="spellEnd"/>
      <w:r w:rsidRPr="005650D5">
        <w:rPr>
          <w:rFonts w:ascii="Arial" w:hAnsi="Arial" w:cs="Arial"/>
        </w:rPr>
        <w:t xml:space="preserve"> odbywać się będzie za pomocą  legalizowanych przepływomierzy.</w:t>
      </w:r>
    </w:p>
    <w:p w14:paraId="666E6160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4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W celu potwierdzenia nabycia paliw płynnych, </w:t>
      </w:r>
      <w:proofErr w:type="spellStart"/>
      <w:r w:rsidRPr="005650D5">
        <w:rPr>
          <w:rFonts w:ascii="Arial" w:hAnsi="Arial" w:cs="Arial"/>
        </w:rPr>
        <w:t>AdBlue</w:t>
      </w:r>
      <w:proofErr w:type="spellEnd"/>
      <w:r w:rsidRPr="005650D5">
        <w:rPr>
          <w:rFonts w:ascii="Arial" w:hAnsi="Arial" w:cs="Arial"/>
        </w:rPr>
        <w:t xml:space="preserve"> oraz płynu do spryskiwaczy każdorazowo kierowca Zamawiającego będzie otrzymywał paragon z kasy rejestrującej lub inny dowód dokonania transakcji bezgotówkowej (np. dowód wydania, pokwitowanie, dowód zastępczy).</w:t>
      </w:r>
    </w:p>
    <w:p w14:paraId="339A887A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Dowód, o którym mowa w ust. 11, będzie zawierał w szczególności informacje: datę, numer karty flotowej oraz rodzaj paliwa, cenę jednostkową za 1 litr (lub ogólną wartość zakupionego paliwa) i ilość zatankowanego paliwa, </w:t>
      </w:r>
      <w:proofErr w:type="spellStart"/>
      <w:r w:rsidRPr="005650D5">
        <w:rPr>
          <w:rFonts w:ascii="Arial" w:hAnsi="Arial" w:cs="Arial"/>
        </w:rPr>
        <w:t>AdBlue</w:t>
      </w:r>
      <w:proofErr w:type="spellEnd"/>
      <w:r w:rsidRPr="005650D5">
        <w:rPr>
          <w:rFonts w:ascii="Arial" w:hAnsi="Arial" w:cs="Arial"/>
        </w:rPr>
        <w:t>, płynu do spryskiwaczy .</w:t>
      </w:r>
    </w:p>
    <w:p w14:paraId="4A7279AD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Wykonawca wystawi i przekaże Zamawiającemu karty flotowe wraz z kodami PIN, w terminie uzgodnionym między Stronami, lecz nie później niż w terminie 15 dni roboczych od momentu otrzymania niezbędnych danych od Zamawiającego. Dane niezbędne do wystawienia kart będą przekazane przez Zamawiającego w formie pisemnej lub pocztą elektroniczną lub poprzez portal wskazany przez Wykonawcę, umożliwiający samodzielne zamawianie kart paliwowych przez Zamawiającego.</w:t>
      </w:r>
    </w:p>
    <w:p w14:paraId="24B2B505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lastRenderedPageBreak/>
        <w:t xml:space="preserve">Na kartach flotowych oprócz numeru karty, daty ważności karty i nazwy Zamawiającego mogą zostać zakodowane dodatkowe dane, takie jak hasło lub numer rejestracyjny pojazdu, zgodnie ze wskazaniami Zamawiającego. </w:t>
      </w:r>
    </w:p>
    <w:p w14:paraId="76D74C1E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  <w:strike/>
        </w:rPr>
      </w:pPr>
      <w:r w:rsidRPr="005650D5">
        <w:rPr>
          <w:rFonts w:ascii="Arial" w:hAnsi="Arial" w:cs="Arial"/>
        </w:rPr>
        <w:t xml:space="preserve">Karty winny być aktywowane z dniem przesłania/przekazania Zamawiającemu.  </w:t>
      </w:r>
    </w:p>
    <w:p w14:paraId="3C9009CB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W przypadku zgłoszenia nabycia nowego pojazdu lub utraty karty paliwowej przez Zamawiającego, w ramach umowy, Wykonawca niezwłocznie dostarczy bezpłatnie dla Zamawiającego nową kartę paliwową listem poleconym, jednak nie później niż w ciągu 15 dni roboczych od dnia otrzymania zgłoszenia od Zamawiającego (zawierającego dane niezbędne do wystawienia nowej karty) o zaistniałym zdarzeniu.</w:t>
      </w:r>
    </w:p>
    <w:p w14:paraId="7CD483FD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W przypadku utraty, zniszczenia lub kradzieży karty, Zamawiający zobowiązany jest do natychmiastowego powiadomienia telefonicznie  Wykonawcy  pod numerami: ………… (od poniedziałku do piątku w godzinach od 7.00 do 15.00) lub pod nr infolinii ……………….. (poza godzinami pracy oddziału) w celu zastrzeżenia utraconej karty oraz dodatkowo dokonać potwierdzenia pod adresem e-mail………..”.</w:t>
      </w:r>
    </w:p>
    <w:p w14:paraId="7FD8798B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Zamawiający ponosi odpowiedzialność za szkody poniesione na skutek transakcji dokonywanych z użyciem utraconej lub skradzionej karty. Wykonawca przejmuje odpowiedzialność za transakcje dokonane przy użyciu utraconej lub skradzionej karty po upływie 2 godzin od momentu przyjęcia przez Wykonawcę zgłoszenia o utracie, zniszczeniu lub kradzieży karty pod warunkiem, że zawiadomienie o utracie, zniszczeniu lub kradzieży karty zostało dokonane przez Zamawiającego w trybie określonym w ust. 17.</w:t>
      </w:r>
    </w:p>
    <w:p w14:paraId="2EBBB46C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Karty paliwowe, zarówno nowe jak i tzw. wymienne, wystawiane Zamawiającemu w przypadku zagubienia lub kradzieży kart wcześniej otrzymanych, będą przekazywane Zamawiającemu nieodpłatnie.</w:t>
      </w:r>
    </w:p>
    <w:p w14:paraId="72054E80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W razie wycofania z użytku samochodów i zaprzestania użytkowania kart, Zamawiający listem poleconym i na własny koszt będzie zwracał karty do Wykonawcy.</w:t>
      </w:r>
    </w:p>
    <w:p w14:paraId="50A17857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Po zawarciu umowy Wykonawca zobowiązany jest do dostarczenia Zamawiającemu regulaminu używania kart flotowych. W sprawach nieuregulowanych w niniejszej Umowie stosuje się przepisy ww. regulaminu. Treść regulaminu nie może zmieniać postanowień umowy.</w:t>
      </w:r>
    </w:p>
    <w:p w14:paraId="5D92748D" w14:textId="77777777" w:rsidR="005C4624" w:rsidRPr="005650D5" w:rsidRDefault="00F70651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Zamawiający będzie odpowiedzialny za bezpieczne przechowywanie wszystkich wydanych mu kart flotowych i za właściwe z nich korzystanie, w sposób zgodny z postanowieniami umowy.</w:t>
      </w:r>
    </w:p>
    <w:p w14:paraId="568E21FC" w14:textId="77777777" w:rsidR="005C4624" w:rsidRPr="005650D5" w:rsidRDefault="005C4624">
      <w:pPr>
        <w:spacing w:line="276" w:lineRule="auto"/>
        <w:rPr>
          <w:rFonts w:ascii="Arial" w:hAnsi="Arial" w:cs="Arial"/>
        </w:rPr>
      </w:pPr>
    </w:p>
    <w:p w14:paraId="25BA9571" w14:textId="77777777" w:rsidR="005C4624" w:rsidRPr="005650D5" w:rsidRDefault="00F70651">
      <w:pPr>
        <w:spacing w:line="276" w:lineRule="auto"/>
        <w:jc w:val="center"/>
        <w:rPr>
          <w:rFonts w:ascii="Arial" w:hAnsi="Arial" w:cs="Arial"/>
        </w:rPr>
      </w:pPr>
      <w:r w:rsidRPr="005650D5">
        <w:rPr>
          <w:rFonts w:ascii="Arial" w:hAnsi="Arial" w:cs="Arial"/>
        </w:rPr>
        <w:t>§ 3</w:t>
      </w:r>
    </w:p>
    <w:p w14:paraId="0203E22D" w14:textId="77777777" w:rsidR="005C4624" w:rsidRPr="005650D5" w:rsidRDefault="00F70651">
      <w:pPr>
        <w:pStyle w:val="Akapitzlist"/>
        <w:numPr>
          <w:ilvl w:val="0"/>
          <w:numId w:val="9"/>
        </w:numPr>
        <w:spacing w:after="4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Termin realizacji przedmiotu umowy: od 19 maja 2025 r. do 31 grudnia 2025 r. jednak nie dłużej niż do wyczerpania kwoty określonej w § 4 ust. 1 umowy, z zastrzeżeniem ust. 2-5.</w:t>
      </w:r>
    </w:p>
    <w:p w14:paraId="6A088ED1" w14:textId="77777777" w:rsidR="005C4624" w:rsidRPr="005650D5" w:rsidRDefault="00F70651">
      <w:pPr>
        <w:pStyle w:val="Akapitzlist"/>
        <w:numPr>
          <w:ilvl w:val="0"/>
          <w:numId w:val="9"/>
        </w:numPr>
        <w:spacing w:after="4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Strony oświadczają, że Umowa będzie obowiązywała na dotychczasowych warunkach od dnia 01.01.2026 r. do dnia 31.12.2026 r., pod warunkiem posiadania przez Zamawiającego środków na ten cel w planie finansowym Zamawiającego na rok 2026 (budżecie Województwa Warmińsko – Mazurskiego na rok 2026 przyjętym uchwałą Sejmiku Województwa Warmińsko-Mazurskiego).</w:t>
      </w:r>
    </w:p>
    <w:p w14:paraId="655BEA27" w14:textId="77777777" w:rsidR="005C4624" w:rsidRPr="005650D5" w:rsidRDefault="00F70651">
      <w:pPr>
        <w:pStyle w:val="Akapitzlist"/>
        <w:numPr>
          <w:ilvl w:val="0"/>
          <w:numId w:val="9"/>
        </w:numPr>
        <w:spacing w:after="4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Strony oświadczają, że po upływie  okresu obowiązywania umowy, o którym mowa w ust. 2, Umowa będzie obowiązywała na dotychczasowych warunkach od dnia 01.01.2027 r. do dnia 31.12.2027 r., pod warunkiem posiadania przez Zamawiającego środków na ten cel w planie finansowym Zamawiającego na rok 2027 (budżecie Województwa Warmińsko – Mazurskiego na rok 2027 przyjętym uchwałą Sejmiku Województwa Warmińsko-Mazurskiego).</w:t>
      </w:r>
    </w:p>
    <w:p w14:paraId="1232BF2D" w14:textId="77777777" w:rsidR="005C4624" w:rsidRPr="005650D5" w:rsidRDefault="00F70651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lastRenderedPageBreak/>
        <w:t>Strony oświadczają, że po upływie  okresu obowiązywania umowy, o którym mowa w ust. 3, Umowa będzie obowiązywała na dotychczasowych warunkach od dnia 01.01.2028 r. do dnia 31.12.2028 r., pod warunkiem posiadania przez Zamawiającego środków na ten cel w planie finansowym Zamawiającego na rok 2028 (budżecie Województwa Warmińsko – Mazurskiego na rok 2028 przyjętym uchwałą Sejmiku Województwa Warmińsko-Mazurskiego).</w:t>
      </w:r>
    </w:p>
    <w:p w14:paraId="3FDCCF21" w14:textId="77777777" w:rsidR="005C4624" w:rsidRPr="005650D5" w:rsidRDefault="00F70651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Strony oświadczają, że po upływie  okresu obowiązywania umowy, o którym mowa w ust. 4, Umowa będzie obowiązywała na dotychczasowych warunkach od dnia 01.01.2029 r. do dnia 18.05.2029 r., pod warunkiem posiadania przez Zamawiającego środków na ten cel w planie finansowym Zamawiającego na rok 2029 (budżecie Województwa Warmińsko – Mazurskiego na rok 2029 przyjętym uchwałą Sejmiku Województwa Warmińsko-Mazurskiego).</w:t>
      </w:r>
    </w:p>
    <w:p w14:paraId="1502FE28" w14:textId="77777777" w:rsidR="005C4624" w:rsidRPr="005650D5" w:rsidRDefault="005C4624">
      <w:pPr>
        <w:pStyle w:val="Akapitzlist"/>
        <w:spacing w:after="40" w:line="276" w:lineRule="auto"/>
        <w:ind w:left="567" w:hanging="283"/>
        <w:jc w:val="both"/>
        <w:rPr>
          <w:rFonts w:ascii="Arial" w:hAnsi="Arial" w:cs="Arial"/>
        </w:rPr>
      </w:pPr>
    </w:p>
    <w:p w14:paraId="2EDCFDDA" w14:textId="77777777" w:rsidR="005C4624" w:rsidRPr="005650D5" w:rsidRDefault="00F70651">
      <w:pPr>
        <w:spacing w:line="276" w:lineRule="auto"/>
        <w:jc w:val="center"/>
        <w:rPr>
          <w:rFonts w:ascii="Arial" w:hAnsi="Arial" w:cs="Arial"/>
        </w:rPr>
      </w:pPr>
      <w:r w:rsidRPr="005650D5">
        <w:rPr>
          <w:rFonts w:ascii="Arial" w:hAnsi="Arial" w:cs="Arial"/>
        </w:rPr>
        <w:t>§ 4</w:t>
      </w:r>
    </w:p>
    <w:p w14:paraId="6F036C4F" w14:textId="77777777" w:rsidR="005C4624" w:rsidRPr="005650D5" w:rsidRDefault="00F70651">
      <w:pPr>
        <w:pStyle w:val="Akapitzlist"/>
        <w:numPr>
          <w:ilvl w:val="0"/>
          <w:numId w:val="4"/>
        </w:numPr>
        <w:suppressAutoHyphens w:val="0"/>
        <w:spacing w:after="0" w:line="276" w:lineRule="auto"/>
        <w:ind w:left="426" w:hanging="568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Całkowita wartość brutto umowy nie przekroczy kwoty </w:t>
      </w:r>
      <w:r w:rsidRPr="005650D5">
        <w:rPr>
          <w:rFonts w:ascii="Arial" w:hAnsi="Arial" w:cs="Arial"/>
          <w:b/>
          <w:bCs/>
        </w:rPr>
        <w:t>120 000,00 zł brutto</w:t>
      </w:r>
      <w:r w:rsidRPr="005650D5">
        <w:rPr>
          <w:rFonts w:ascii="Arial" w:hAnsi="Arial" w:cs="Arial"/>
        </w:rPr>
        <w:t xml:space="preserve"> (słownie: </w:t>
      </w:r>
      <w:r w:rsidRPr="005650D5">
        <w:rPr>
          <w:rFonts w:ascii="Arial" w:hAnsi="Arial" w:cs="Arial"/>
          <w:b/>
          <w:bCs/>
        </w:rPr>
        <w:t>sto dwadzieścia tysięcy złotych 00/100</w:t>
      </w:r>
      <w:r w:rsidRPr="005650D5">
        <w:rPr>
          <w:rFonts w:ascii="Arial" w:hAnsi="Arial" w:cs="Arial"/>
        </w:rPr>
        <w:t xml:space="preserve">), w tym należny podatek VAT. </w:t>
      </w:r>
    </w:p>
    <w:p w14:paraId="715F03EA" w14:textId="77777777" w:rsidR="005C4624" w:rsidRPr="005650D5" w:rsidRDefault="00F70651">
      <w:pPr>
        <w:pStyle w:val="Akapitzlist"/>
        <w:numPr>
          <w:ilvl w:val="0"/>
          <w:numId w:val="4"/>
        </w:numPr>
        <w:suppressAutoHyphens w:val="0"/>
        <w:spacing w:after="0" w:line="276" w:lineRule="auto"/>
        <w:ind w:left="426" w:hanging="568"/>
        <w:contextualSpacing w:val="0"/>
        <w:jc w:val="both"/>
        <w:rPr>
          <w:rFonts w:ascii="Arial" w:hAnsi="Arial" w:cs="Arial"/>
        </w:rPr>
      </w:pPr>
      <w:bookmarkStart w:id="0" w:name="_Hlk195097214"/>
      <w:r w:rsidRPr="005650D5">
        <w:rPr>
          <w:rFonts w:ascii="Arial" w:hAnsi="Arial" w:cs="Arial"/>
        </w:rPr>
        <w:t>Stała wysokość upustu od ceny 1 litra oleju napędowego (ON) wynosi ................</w:t>
      </w:r>
      <w:bookmarkEnd w:id="0"/>
      <w:r w:rsidRPr="005650D5">
        <w:rPr>
          <w:rFonts w:ascii="Arial" w:hAnsi="Arial" w:cs="Arial"/>
        </w:rPr>
        <w:t>zł.</w:t>
      </w:r>
    </w:p>
    <w:p w14:paraId="65261387" w14:textId="77777777" w:rsidR="005C4624" w:rsidRPr="005650D5" w:rsidRDefault="00F70651">
      <w:pPr>
        <w:pStyle w:val="Akapitzlist"/>
        <w:numPr>
          <w:ilvl w:val="0"/>
          <w:numId w:val="4"/>
        </w:numPr>
        <w:suppressAutoHyphens w:val="0"/>
        <w:spacing w:after="0" w:line="276" w:lineRule="auto"/>
        <w:ind w:left="426" w:hanging="568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Wysokość upustu jest stała i obowiązuje przez cały okres trwania umowy. </w:t>
      </w:r>
    </w:p>
    <w:p w14:paraId="00C81510" w14:textId="77777777" w:rsidR="005C4624" w:rsidRPr="005650D5" w:rsidRDefault="00F70651">
      <w:pPr>
        <w:pStyle w:val="Akapitzlist"/>
        <w:numPr>
          <w:ilvl w:val="0"/>
          <w:numId w:val="4"/>
        </w:numPr>
        <w:ind w:left="426" w:hanging="568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Cena jaką Zamawiający zapłaci za każdą dostawę oleju napędowego (ON), wynikać będzie z ilości faktycznie zatankowanego oleju napędowego (ON) oraz ceny brutto oleju napędowego (ON) obowiązującej na danej stacji w momencie dokonywania zakupu, pomniejszonej o ….. zł upustu wymienionego w ust. 2.</w:t>
      </w:r>
      <w:r w:rsidRPr="005650D5">
        <w:t xml:space="preserve"> </w:t>
      </w:r>
      <w:r w:rsidRPr="005650D5">
        <w:rPr>
          <w:rFonts w:ascii="Arial" w:hAnsi="Arial" w:cs="Arial"/>
        </w:rPr>
        <w:t xml:space="preserve">Cena jaką Zamawiający zapłaci za każdą dostawę benzyny bezołowiowej (Pb 95) lub </w:t>
      </w:r>
      <w:proofErr w:type="spellStart"/>
      <w:r w:rsidRPr="005650D5">
        <w:rPr>
          <w:rFonts w:ascii="Arial" w:hAnsi="Arial" w:cs="Arial"/>
        </w:rPr>
        <w:t>AdBlue</w:t>
      </w:r>
      <w:proofErr w:type="spellEnd"/>
      <w:r w:rsidRPr="005650D5">
        <w:rPr>
          <w:rFonts w:ascii="Arial" w:hAnsi="Arial" w:cs="Arial"/>
        </w:rPr>
        <w:t xml:space="preserve"> (w przypadku tankowania), wynikać będzie odpowiednio z ilości faktycznie zatankowanej benzyny bezołowiowej (Pb 95) lub z ilości faktycznie zatankowanego </w:t>
      </w:r>
      <w:proofErr w:type="spellStart"/>
      <w:r w:rsidRPr="005650D5">
        <w:rPr>
          <w:rFonts w:ascii="Arial" w:hAnsi="Arial" w:cs="Arial"/>
        </w:rPr>
        <w:t>AdBlue</w:t>
      </w:r>
      <w:proofErr w:type="spellEnd"/>
      <w:r w:rsidRPr="005650D5">
        <w:rPr>
          <w:rFonts w:ascii="Arial" w:hAnsi="Arial" w:cs="Arial"/>
        </w:rPr>
        <w:t xml:space="preserve"> (w przypadku tankowania) oraz obowiązującej na danej stacji w momencie dokonywania zakupu ceny brutto odpowiednio benzyny bezołowiowej (Pb 95) lub </w:t>
      </w:r>
      <w:proofErr w:type="spellStart"/>
      <w:r w:rsidRPr="005650D5">
        <w:rPr>
          <w:rFonts w:ascii="Arial" w:hAnsi="Arial" w:cs="Arial"/>
        </w:rPr>
        <w:t>AdBlue</w:t>
      </w:r>
      <w:proofErr w:type="spellEnd"/>
      <w:r w:rsidRPr="005650D5">
        <w:rPr>
          <w:rFonts w:ascii="Arial" w:hAnsi="Arial" w:cs="Arial"/>
        </w:rPr>
        <w:t xml:space="preserve"> (w przypadku tankowania). Cena jaką Zamawiający zapłaci za  pozostałe produkty wymienione w § 1 ust. 1 będzie równa cenie danego produktu obowiązującej na danej stacji w momencie dokonywania zakupu.</w:t>
      </w:r>
    </w:p>
    <w:p w14:paraId="16DCB353" w14:textId="77777777" w:rsidR="005C4624" w:rsidRPr="005650D5" w:rsidRDefault="00F70651">
      <w:pPr>
        <w:pStyle w:val="Akapitzlist"/>
        <w:numPr>
          <w:ilvl w:val="0"/>
          <w:numId w:val="4"/>
        </w:numPr>
        <w:suppressAutoHyphens w:val="0"/>
        <w:spacing w:after="0" w:line="276" w:lineRule="auto"/>
        <w:ind w:left="426" w:hanging="568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Cena zakupu za 1 litr danego paliwa, </w:t>
      </w:r>
      <w:proofErr w:type="spellStart"/>
      <w:r w:rsidRPr="005650D5">
        <w:rPr>
          <w:rFonts w:ascii="Arial" w:hAnsi="Arial" w:cs="Arial"/>
        </w:rPr>
        <w:t>AdBlue</w:t>
      </w:r>
      <w:proofErr w:type="spellEnd"/>
      <w:r w:rsidRPr="005650D5">
        <w:rPr>
          <w:rFonts w:ascii="Arial" w:hAnsi="Arial" w:cs="Arial"/>
        </w:rPr>
        <w:t xml:space="preserve"> oraz płynu do spryskiwaczy nie może być większa dla Zamawiającego niż cena obowiązująca na danej stacji paliw.</w:t>
      </w:r>
    </w:p>
    <w:p w14:paraId="2BD82696" w14:textId="77777777" w:rsidR="005C4624" w:rsidRPr="005650D5" w:rsidRDefault="00F70651">
      <w:pPr>
        <w:pStyle w:val="Akapitzlist"/>
        <w:numPr>
          <w:ilvl w:val="0"/>
          <w:numId w:val="4"/>
        </w:numPr>
        <w:suppressAutoHyphens w:val="0"/>
        <w:spacing w:after="0" w:line="276" w:lineRule="auto"/>
        <w:ind w:left="426" w:hanging="568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Dostawy paliw płynnych, </w:t>
      </w:r>
      <w:proofErr w:type="spellStart"/>
      <w:r w:rsidRPr="005650D5">
        <w:rPr>
          <w:rFonts w:ascii="Arial" w:hAnsi="Arial" w:cs="Arial"/>
        </w:rPr>
        <w:t>AdBlue</w:t>
      </w:r>
      <w:proofErr w:type="spellEnd"/>
      <w:r w:rsidRPr="005650D5">
        <w:rPr>
          <w:rFonts w:ascii="Arial" w:hAnsi="Arial" w:cs="Arial"/>
        </w:rPr>
        <w:t xml:space="preserve"> oraz płynu do spryskiwaczy będą rozliczane od 1 do 15 dnia miesiąca oraz od 16 do ostatniego dnia miesiąca. Za datę sprzedaży uważa się ostatni dzień okresu rozliczeniowego.</w:t>
      </w:r>
    </w:p>
    <w:p w14:paraId="1E4D06A6" w14:textId="77777777" w:rsidR="005C4624" w:rsidRPr="005650D5" w:rsidRDefault="00F70651">
      <w:pPr>
        <w:pStyle w:val="Akapitzlist"/>
        <w:numPr>
          <w:ilvl w:val="0"/>
          <w:numId w:val="4"/>
        </w:numPr>
        <w:suppressAutoHyphens w:val="0"/>
        <w:spacing w:after="40" w:line="276" w:lineRule="auto"/>
        <w:ind w:left="426" w:hanging="568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Wynagrodzenie Wykonawcy, za realizowane dostawy paliw płynnych, </w:t>
      </w:r>
      <w:proofErr w:type="spellStart"/>
      <w:r w:rsidRPr="005650D5">
        <w:rPr>
          <w:rFonts w:ascii="Arial" w:hAnsi="Arial" w:cs="Arial"/>
        </w:rPr>
        <w:t>AdBlue</w:t>
      </w:r>
      <w:proofErr w:type="spellEnd"/>
      <w:r w:rsidRPr="005650D5">
        <w:rPr>
          <w:rFonts w:ascii="Arial" w:hAnsi="Arial" w:cs="Arial"/>
        </w:rPr>
        <w:t xml:space="preserve"> oraz płynu do spryskiwaczy stanowiące przedmiot umowy, będzie płacone częściami, na podstawie zbiorczej faktury, wystawionej po wcześniejszym zrealizowaniu dostawy. </w:t>
      </w:r>
    </w:p>
    <w:p w14:paraId="0C04C857" w14:textId="77777777" w:rsidR="005C4624" w:rsidRPr="005650D5" w:rsidRDefault="00F70651">
      <w:pPr>
        <w:pStyle w:val="Akapitzlist"/>
        <w:numPr>
          <w:ilvl w:val="0"/>
          <w:numId w:val="4"/>
        </w:numPr>
        <w:suppressAutoHyphens w:val="0"/>
        <w:spacing w:after="0" w:line="276" w:lineRule="auto"/>
        <w:ind w:left="426" w:hanging="568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Kwota wynagrodzenia za wykonane dostawy paliw, stanowiące przedmiot umowy, zostanie przekazana przelewem na rachunek bankowy Wykonawcy o numerze: …………….………………………………….., w terminie 30 dni od daty wystawienia faktury z zastrzeżeniem, że Wykonawca jest zobowiązany do jej dostarczenia nie później niż 21 dni przed upływem terminu jej płatności. W razie niezachowania tego terminu, termin płatności wskazany w fakturze zostanie automatycznie przedłużony o czas opóźnienia w dostarczeniu faktury Zamawiającemu. Termin płatności uważa się za zachowany, jeżeli przed jego upływem zostanie wydana dyspozycja obciążenia rachunku bankowego Zamawiającego. </w:t>
      </w:r>
    </w:p>
    <w:p w14:paraId="2E866C03" w14:textId="77777777" w:rsidR="005C4624" w:rsidRPr="005650D5" w:rsidRDefault="00F70651">
      <w:pPr>
        <w:pStyle w:val="Akapitzlist"/>
        <w:numPr>
          <w:ilvl w:val="0"/>
          <w:numId w:val="4"/>
        </w:numPr>
        <w:suppressAutoHyphens w:val="0"/>
        <w:spacing w:after="0" w:line="276" w:lineRule="auto"/>
        <w:ind w:left="426" w:hanging="568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Fakturę, za wykonane dostawy paliw, stanowiące przedmiot umowy, Wykonawca wystawi na Nabywcę: </w:t>
      </w:r>
    </w:p>
    <w:p w14:paraId="75EA8C56" w14:textId="77777777" w:rsidR="005C4624" w:rsidRPr="005650D5" w:rsidRDefault="00F70651">
      <w:pPr>
        <w:pStyle w:val="Akapitzlist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lastRenderedPageBreak/>
        <w:t xml:space="preserve">Województwo Warmińsko-Mazurskie, ul. Emilii Plater 1, 10-562 Olsztyn, </w:t>
      </w:r>
      <w:r w:rsidRPr="005650D5">
        <w:rPr>
          <w:rFonts w:ascii="Arial" w:hAnsi="Arial" w:cs="Arial"/>
        </w:rPr>
        <w:br/>
        <w:t xml:space="preserve">NIP 739-38-90-447; </w:t>
      </w:r>
    </w:p>
    <w:p w14:paraId="4216AE40" w14:textId="77777777" w:rsidR="005C4624" w:rsidRPr="005650D5" w:rsidRDefault="00F70651">
      <w:pPr>
        <w:pStyle w:val="Akapitzlist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Odbiorcę: </w:t>
      </w:r>
    </w:p>
    <w:p w14:paraId="7B2797CD" w14:textId="77777777" w:rsidR="005C4624" w:rsidRPr="005650D5" w:rsidRDefault="00F70651">
      <w:pPr>
        <w:pStyle w:val="Akapitzlist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Warmińsko-Mazurskie Centrum Nowych Technologii w Olsztynie, ul. Głowackiego 14, </w:t>
      </w:r>
      <w:r w:rsidRPr="005650D5">
        <w:rPr>
          <w:rFonts w:ascii="Arial" w:hAnsi="Arial" w:cs="Arial"/>
        </w:rPr>
        <w:br/>
        <w:t>10-448 Olsztyn.</w:t>
      </w:r>
    </w:p>
    <w:p w14:paraId="38F78969" w14:textId="77777777" w:rsidR="005C4624" w:rsidRPr="005650D5" w:rsidRDefault="00F70651">
      <w:pPr>
        <w:pStyle w:val="Akapitzlist"/>
        <w:numPr>
          <w:ilvl w:val="0"/>
          <w:numId w:val="4"/>
        </w:numPr>
        <w:suppressAutoHyphens w:val="0"/>
        <w:spacing w:after="0" w:line="276" w:lineRule="auto"/>
        <w:ind w:left="426" w:hanging="568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Faktura wystawiona przez Wykonawcę w związku z realizacją przedmiotu umowy musi dodatkowo zawierać informacje o mechanizmie podzielonej płatności.</w:t>
      </w:r>
    </w:p>
    <w:p w14:paraId="0B5F5764" w14:textId="77777777" w:rsidR="005C4624" w:rsidRPr="005650D5" w:rsidRDefault="00F70651">
      <w:pPr>
        <w:pStyle w:val="Akapitzlist"/>
        <w:numPr>
          <w:ilvl w:val="0"/>
          <w:numId w:val="4"/>
        </w:numPr>
        <w:suppressAutoHyphens w:val="0"/>
        <w:spacing w:after="0" w:line="276" w:lineRule="auto"/>
        <w:ind w:left="426" w:hanging="568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Zamawiający wyraża zgodę na otrzymywanie faktur VAT drogą elektroniczną w postaci elektronicznego obrazu faktury w wersji pdf na poniższe adresy e-mail:</w:t>
      </w:r>
    </w:p>
    <w:p w14:paraId="63A84D6D" w14:textId="77777777" w:rsidR="005C4624" w:rsidRPr="005650D5" w:rsidRDefault="00F70651">
      <w:pPr>
        <w:pStyle w:val="Akapitzlist"/>
        <w:suppressAutoHyphens w:val="0"/>
        <w:spacing w:after="0" w:line="276" w:lineRule="auto"/>
        <w:ind w:left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1)………………………………………….</w:t>
      </w:r>
    </w:p>
    <w:p w14:paraId="4AAF2DFB" w14:textId="77777777" w:rsidR="005C4624" w:rsidRPr="005650D5" w:rsidRDefault="00F70651">
      <w:pPr>
        <w:pStyle w:val="Akapitzlist"/>
        <w:suppressAutoHyphens w:val="0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2)………………………………………….</w:t>
      </w:r>
    </w:p>
    <w:p w14:paraId="3D83D8CA" w14:textId="77777777" w:rsidR="005C4624" w:rsidRPr="005650D5" w:rsidRDefault="00F70651">
      <w:pPr>
        <w:pStyle w:val="Akapitzlist"/>
        <w:numPr>
          <w:ilvl w:val="0"/>
          <w:numId w:val="4"/>
        </w:numPr>
        <w:suppressAutoHyphens w:val="0"/>
        <w:spacing w:after="0" w:line="276" w:lineRule="auto"/>
        <w:ind w:left="426" w:hanging="568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Termin płatności uważa się za zachowany, jeżeli przed jego upływem zostanie wydana dyspozycja obciążenia rachunku bankowego Zamawiającego.</w:t>
      </w:r>
    </w:p>
    <w:p w14:paraId="062098B9" w14:textId="77777777" w:rsidR="005C4624" w:rsidRPr="005650D5" w:rsidRDefault="00F70651">
      <w:pPr>
        <w:pStyle w:val="Akapitzlist"/>
        <w:numPr>
          <w:ilvl w:val="0"/>
          <w:numId w:val="4"/>
        </w:numPr>
        <w:suppressAutoHyphens w:val="0"/>
        <w:spacing w:after="0" w:line="276" w:lineRule="auto"/>
        <w:ind w:left="426" w:hanging="568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Jeżeli Zamawiający nie dokona zapłaty w terminie, Wykonawca naliczy odsetki ustawowe za każdy dzień opóźnienia oraz wezwie Zamawiającego do niezwłocznego uregulowania należności. Niezależnie od powyższego,  w sytuacji określonej w zdaniu poprzednim, Wykonawca ma prawo zablokować wszystkie karty Zamawiającego, aż do momentu zapłaty zaległości. Do czasu uregulowania należności karty będą umieszczone na liście kart zablokowanych i skuteczne posługiwanie się nimi nie będzie możliwe. Odblokowanie Kart Flotowych nastąpi w ciągu 24 godzin od dnia otrzymania przez Wykonawcę potwierdzenia dokonania zapłaty zaległych należności..</w:t>
      </w:r>
    </w:p>
    <w:p w14:paraId="2B8FB4CB" w14:textId="77777777" w:rsidR="005C4624" w:rsidRPr="005650D5" w:rsidRDefault="00F70651">
      <w:pPr>
        <w:pStyle w:val="Akapitzlist"/>
        <w:numPr>
          <w:ilvl w:val="0"/>
          <w:numId w:val="4"/>
        </w:numPr>
        <w:suppressAutoHyphens w:val="0"/>
        <w:spacing w:after="0" w:line="276" w:lineRule="auto"/>
        <w:ind w:left="426" w:hanging="568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Wykonawcy nie przysługują wobec Zamawiającego jakiekolwiek roszczenia z tytułu niewykorzystania pełnej wartości brutto Umowy określonego w § 4 ust. 1 Umowy.</w:t>
      </w:r>
    </w:p>
    <w:p w14:paraId="4317A371" w14:textId="77777777" w:rsidR="005C4624" w:rsidRPr="005650D5" w:rsidRDefault="005C4624">
      <w:pPr>
        <w:spacing w:line="276" w:lineRule="auto"/>
        <w:ind w:left="426" w:hanging="568"/>
        <w:rPr>
          <w:rFonts w:ascii="Arial" w:hAnsi="Arial" w:cs="Arial"/>
        </w:rPr>
      </w:pPr>
    </w:p>
    <w:p w14:paraId="7CE5FBC4" w14:textId="77777777" w:rsidR="005C4624" w:rsidRPr="005650D5" w:rsidRDefault="00F70651">
      <w:pPr>
        <w:spacing w:line="276" w:lineRule="auto"/>
        <w:jc w:val="center"/>
        <w:rPr>
          <w:rFonts w:ascii="Arial" w:hAnsi="Arial" w:cs="Arial"/>
        </w:rPr>
      </w:pPr>
      <w:r w:rsidRPr="005650D5">
        <w:rPr>
          <w:rFonts w:ascii="Arial" w:hAnsi="Arial" w:cs="Arial"/>
        </w:rPr>
        <w:t>§ 5</w:t>
      </w:r>
    </w:p>
    <w:p w14:paraId="1DF8869E" w14:textId="77777777" w:rsidR="005C4624" w:rsidRPr="005650D5" w:rsidRDefault="00F70651">
      <w:pPr>
        <w:pStyle w:val="Akapitzlist"/>
        <w:numPr>
          <w:ilvl w:val="0"/>
          <w:numId w:val="5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Wykonawca zobowiązuje się do wykonania przedmiotu Umowy w sposób należyty z uwzględnieniem charakteru prowadzonej działalności. </w:t>
      </w:r>
    </w:p>
    <w:p w14:paraId="62510AFA" w14:textId="77777777" w:rsidR="005C4624" w:rsidRPr="005650D5" w:rsidRDefault="00F70651">
      <w:pPr>
        <w:pStyle w:val="Akapitzlist"/>
        <w:numPr>
          <w:ilvl w:val="0"/>
          <w:numId w:val="5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Wykonawca oświadcza, że posiada aktualną koncesję w zakresie obrotu paliwami objętymi niniejszą Umową, zgodnie z wymogami ustawy z dnia 10 kwietnia 1997 r. Prawo Energetyczne (Dz.U. z 2024 r., poz. 266  z </w:t>
      </w:r>
      <w:proofErr w:type="spellStart"/>
      <w:r w:rsidRPr="005650D5">
        <w:rPr>
          <w:rFonts w:ascii="Arial" w:hAnsi="Arial" w:cs="Arial"/>
        </w:rPr>
        <w:t>późn</w:t>
      </w:r>
      <w:proofErr w:type="spellEnd"/>
      <w:r w:rsidRPr="005650D5">
        <w:rPr>
          <w:rFonts w:ascii="Arial" w:hAnsi="Arial" w:cs="Arial"/>
        </w:rPr>
        <w:t>. zm.).</w:t>
      </w:r>
    </w:p>
    <w:p w14:paraId="5A1EFFC5" w14:textId="77777777" w:rsidR="005C4624" w:rsidRPr="005650D5" w:rsidRDefault="00F70651">
      <w:pPr>
        <w:pStyle w:val="Akapitzlist"/>
        <w:numPr>
          <w:ilvl w:val="0"/>
          <w:numId w:val="5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Wykonawca oświadcza, że w okresie realizacji umowy sprzedawane paliwa, będą posiadać jakość zgodną z normami, określonymi w Rozporządzeniu Ministra Gospodarki z dnia 26 czerwca 2024 r. w sprawie wymagań jakościowych dla paliw ciekłych (Dz.U. z 2024 r. poz. 1018 z </w:t>
      </w:r>
      <w:proofErr w:type="spellStart"/>
      <w:r w:rsidRPr="005650D5">
        <w:rPr>
          <w:rFonts w:ascii="Arial" w:hAnsi="Arial" w:cs="Arial"/>
        </w:rPr>
        <w:t>późn</w:t>
      </w:r>
      <w:proofErr w:type="spellEnd"/>
      <w:r w:rsidRPr="005650D5">
        <w:rPr>
          <w:rFonts w:ascii="Arial" w:hAnsi="Arial" w:cs="Arial"/>
        </w:rPr>
        <w:t xml:space="preserve">. zm.) </w:t>
      </w:r>
      <w:bookmarkStart w:id="1" w:name="_Hlk158023267"/>
      <w:r w:rsidRPr="005650D5">
        <w:rPr>
          <w:rFonts w:ascii="Arial" w:hAnsi="Arial" w:cs="Arial"/>
        </w:rPr>
        <w:t>oraz odpowiednio normami: PN-EN 228+A1:2017-06+Ap1:2017-11 i PN-EN 590:2022-08 (ON).</w:t>
      </w:r>
      <w:bookmarkEnd w:id="1"/>
    </w:p>
    <w:p w14:paraId="7247186E" w14:textId="77777777" w:rsidR="005C4624" w:rsidRPr="005650D5" w:rsidRDefault="00F70651">
      <w:pPr>
        <w:numPr>
          <w:ilvl w:val="0"/>
          <w:numId w:val="5"/>
        </w:numPr>
        <w:suppressAutoHyphens w:val="0"/>
        <w:spacing w:after="0" w:line="276" w:lineRule="auto"/>
        <w:ind w:left="426" w:hanging="426"/>
        <w:jc w:val="both"/>
        <w:rPr>
          <w:rFonts w:ascii="Arial" w:eastAsia="Calibri" w:hAnsi="Arial" w:cs="Arial"/>
          <w:lang w:val="x-none"/>
        </w:rPr>
      </w:pPr>
      <w:r w:rsidRPr="005650D5">
        <w:rPr>
          <w:rFonts w:ascii="Arial" w:eastAsia="Calibri" w:hAnsi="Arial" w:cs="Arial"/>
          <w:lang w:val="x-none"/>
        </w:rPr>
        <w:t>Wykonawca oświadcza</w:t>
      </w:r>
      <w:r w:rsidRPr="005650D5">
        <w:rPr>
          <w:rFonts w:ascii="Arial" w:eastAsia="Calibri" w:hAnsi="Arial" w:cs="Arial"/>
        </w:rPr>
        <w:t>, że stacje</w:t>
      </w:r>
      <w:r w:rsidRPr="005650D5">
        <w:rPr>
          <w:rFonts w:ascii="Arial" w:eastAsia="Calibri" w:hAnsi="Arial" w:cs="Arial"/>
          <w:lang w:val="x-none"/>
        </w:rPr>
        <w:t xml:space="preserve"> paliw</w:t>
      </w:r>
      <w:r w:rsidRPr="005650D5">
        <w:rPr>
          <w:rFonts w:ascii="Arial" w:eastAsia="Calibri" w:hAnsi="Arial" w:cs="Arial"/>
        </w:rPr>
        <w:t xml:space="preserve">, o których mowa w § 2 ust. 1-4 umowy, spełniają </w:t>
      </w:r>
      <w:r w:rsidRPr="005650D5">
        <w:rPr>
          <w:rFonts w:ascii="Arial" w:eastAsia="Calibri" w:hAnsi="Arial" w:cs="Arial"/>
          <w:lang w:val="x-none"/>
        </w:rPr>
        <w:t>wymogi przewidziane przepisami dla stacji paliw, zgodne z Rozporządzeniem 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 (Dz.U. z 2023 r. poz. 1707).</w:t>
      </w:r>
    </w:p>
    <w:p w14:paraId="2C813B6F" w14:textId="77777777" w:rsidR="005C4624" w:rsidRPr="005650D5" w:rsidRDefault="00F70651">
      <w:pPr>
        <w:pStyle w:val="Akapitzlist"/>
        <w:numPr>
          <w:ilvl w:val="0"/>
          <w:numId w:val="5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W przypadku gdy rozpatrzenie reklamacji wymaga zebrania dodatkowych informacji, w szczególności uzyskania od Zamawiającego </w:t>
      </w:r>
      <w:r w:rsidRPr="005650D5">
        <w:rPr>
          <w:rFonts w:ascii="Arial" w:hAnsi="Arial" w:cs="Arial"/>
        </w:rPr>
        <w:lastRenderedPageBreak/>
        <w:t>lub Operatora stacji paliw, Wykonawca rozpatrzy reklamacje w terminie 14 dni od dnia uzyskania tych informacji. W przypadku uznania roszczenia Zamawiającego Wykonawca naprawi szkodę do wysokości udokumentowanej odpowiednimi rachunkami/fakturami. Zakończenie postępowania reklamacyjnego u Wykonawcy nie zamyka postępowania na drodze sądowej.</w:t>
      </w:r>
    </w:p>
    <w:p w14:paraId="74D1D462" w14:textId="77777777" w:rsidR="005C4624" w:rsidRPr="005650D5" w:rsidRDefault="005C4624">
      <w:pPr>
        <w:spacing w:line="276" w:lineRule="auto"/>
        <w:jc w:val="center"/>
        <w:rPr>
          <w:rFonts w:ascii="Arial" w:hAnsi="Arial" w:cs="Arial"/>
        </w:rPr>
      </w:pPr>
    </w:p>
    <w:p w14:paraId="30CDA33F" w14:textId="77777777" w:rsidR="005C4624" w:rsidRPr="005650D5" w:rsidRDefault="00F70651">
      <w:pPr>
        <w:spacing w:line="276" w:lineRule="auto"/>
        <w:jc w:val="center"/>
        <w:rPr>
          <w:rFonts w:ascii="Arial" w:hAnsi="Arial" w:cs="Arial"/>
        </w:rPr>
      </w:pPr>
      <w:r w:rsidRPr="005650D5">
        <w:rPr>
          <w:rFonts w:ascii="Arial" w:hAnsi="Arial" w:cs="Arial"/>
        </w:rPr>
        <w:t>§ 6</w:t>
      </w:r>
    </w:p>
    <w:p w14:paraId="5BFC743D" w14:textId="77777777" w:rsidR="005C4624" w:rsidRPr="005650D5" w:rsidRDefault="00F70651">
      <w:pPr>
        <w:numPr>
          <w:ilvl w:val="6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W sprawach realizacji umowy strony porozumiewają się za pośrednictwem telefonu oraz poczty elektronicznej.</w:t>
      </w:r>
    </w:p>
    <w:p w14:paraId="7F042584" w14:textId="77777777" w:rsidR="005C4624" w:rsidRPr="005650D5" w:rsidRDefault="00F70651">
      <w:pPr>
        <w:numPr>
          <w:ilvl w:val="6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Wykonawca, w terminie 2 dni roboczych od dnia zawarcia umowy przekaże Zamawiającemu dane kontaktowe osoby/osób wyznaczonych do merytorycznej współpracy i koordynacji w wykonywaniu umowy, zawierające: imię i nazwisko, nr telefonu, adres poczty elektronicznej.</w:t>
      </w:r>
    </w:p>
    <w:p w14:paraId="5D204598" w14:textId="77777777" w:rsidR="005C4624" w:rsidRPr="005650D5" w:rsidRDefault="00F70651">
      <w:pPr>
        <w:numPr>
          <w:ilvl w:val="6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W przypadku, gdy Wykonawca nie przekaże danych, o których mowa w ust. 2, Zamawiający w sprawach realizacji umowy wykorzysta dane kontaktowe Wykonawcy zawarte w ofercie.</w:t>
      </w:r>
    </w:p>
    <w:p w14:paraId="3A1AAFD0" w14:textId="77777777" w:rsidR="005C4624" w:rsidRPr="005650D5" w:rsidRDefault="00F70651">
      <w:pPr>
        <w:numPr>
          <w:ilvl w:val="6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 xml:space="preserve">Osobami wyznaczonymi do merytorycznej współpracy i koordynacji w wykonywaniu umowy </w:t>
      </w:r>
      <w:r w:rsidRPr="005650D5">
        <w:rPr>
          <w:rFonts w:ascii="Arial" w:hAnsi="Arial" w:cs="Arial"/>
        </w:rPr>
        <w:br/>
        <w:t xml:space="preserve">ze strony Zamawiającego są: </w:t>
      </w:r>
    </w:p>
    <w:p w14:paraId="2CD77F01" w14:textId="77777777" w:rsidR="005C4624" w:rsidRPr="005650D5" w:rsidRDefault="00F70651">
      <w:pPr>
        <w:spacing w:line="276" w:lineRule="auto"/>
        <w:ind w:left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………………………………..., tel.: ……………………, adres e-mail: ………………………………...</w:t>
      </w:r>
    </w:p>
    <w:p w14:paraId="623004EE" w14:textId="77777777" w:rsidR="005C4624" w:rsidRPr="005650D5" w:rsidRDefault="00F70651">
      <w:pPr>
        <w:numPr>
          <w:ilvl w:val="6"/>
          <w:numId w:val="6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Osobą odpowiedzialną za realizację umowy ze strony Zamawiającego jest ………………………...</w:t>
      </w:r>
    </w:p>
    <w:p w14:paraId="673A07CF" w14:textId="77777777" w:rsidR="005C4624" w:rsidRPr="005650D5" w:rsidRDefault="00F70651">
      <w:pPr>
        <w:numPr>
          <w:ilvl w:val="6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lang w:eastAsia="zh-CN"/>
        </w:rPr>
      </w:pPr>
      <w:r w:rsidRPr="005650D5">
        <w:rPr>
          <w:rFonts w:ascii="Arial" w:hAnsi="Arial" w:cs="Arial"/>
        </w:rPr>
        <w:t>Osobą uprawnioną ze strony Zamawiającego do jednoosobowego podpisywania dokumentów podlegających akceptacji Zamawiającego na podstawie niniejszej umowy, niezależnie od osób uprawnionych do reprezentacji Zamawiającego jest ……………………………………………………</w:t>
      </w:r>
    </w:p>
    <w:p w14:paraId="384A78E0" w14:textId="77777777" w:rsidR="005C4624" w:rsidRPr="005650D5" w:rsidRDefault="00F70651">
      <w:pPr>
        <w:numPr>
          <w:ilvl w:val="6"/>
          <w:numId w:val="6"/>
        </w:num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 w:rsidRPr="005650D5">
        <w:rPr>
          <w:rFonts w:ascii="Arial" w:hAnsi="Arial" w:cs="Arial"/>
          <w:lang w:eastAsia="zh-CN"/>
        </w:rPr>
        <w:t>Zmiana osób, o których mowa w ust. 2, 4 i 5 następuje poprzez pisemne powiadomienie drugiej strony  i nie stanowi zmiany treści umowy.</w:t>
      </w:r>
    </w:p>
    <w:p w14:paraId="1C0BF9B3" w14:textId="77777777" w:rsidR="005C4624" w:rsidRPr="005650D5" w:rsidRDefault="005C4624">
      <w:pPr>
        <w:spacing w:line="276" w:lineRule="auto"/>
        <w:jc w:val="center"/>
        <w:rPr>
          <w:rFonts w:ascii="Arial" w:hAnsi="Arial" w:cs="Arial"/>
        </w:rPr>
      </w:pPr>
    </w:p>
    <w:p w14:paraId="12771714" w14:textId="77777777" w:rsidR="005C4624" w:rsidRPr="005650D5" w:rsidRDefault="00F70651">
      <w:pPr>
        <w:spacing w:line="276" w:lineRule="auto"/>
        <w:jc w:val="center"/>
        <w:rPr>
          <w:rFonts w:ascii="Arial" w:hAnsi="Arial" w:cs="Arial"/>
        </w:rPr>
      </w:pPr>
      <w:r w:rsidRPr="005650D5">
        <w:rPr>
          <w:rFonts w:ascii="Arial" w:hAnsi="Arial" w:cs="Arial"/>
        </w:rPr>
        <w:t>§ 7</w:t>
      </w:r>
    </w:p>
    <w:p w14:paraId="7DBD25F1" w14:textId="77777777" w:rsidR="005C4624" w:rsidRPr="005650D5" w:rsidRDefault="00F70651">
      <w:pPr>
        <w:widowControl w:val="0"/>
        <w:numPr>
          <w:ilvl w:val="0"/>
          <w:numId w:val="10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5650D5">
        <w:rPr>
          <w:rFonts w:ascii="Arial" w:eastAsia="Calibri" w:hAnsi="Arial" w:cs="Arial"/>
        </w:rPr>
        <w:t>Zamawiający zapłaci Wykonawcy kary umowne  z tytułu odstąpienia od umowy z przyczyn zależnych od Zamawiającego w wysokości 10 % od niezrealizowanej części wartości umowy brutto.</w:t>
      </w:r>
    </w:p>
    <w:p w14:paraId="5C6579EC" w14:textId="77777777" w:rsidR="005C4624" w:rsidRPr="005650D5" w:rsidRDefault="00F70651">
      <w:pPr>
        <w:widowControl w:val="0"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5650D5">
        <w:rPr>
          <w:rFonts w:ascii="Arial" w:eastAsia="Times New Roman" w:hAnsi="Arial" w:cs="Arial"/>
          <w:lang w:eastAsia="ar-SA"/>
        </w:rPr>
        <w:t>Wykonawca zapłaci Zamawiającemu kary umowne  z tytułu odstąpienia od umowy z przyczyn zależnych od Wykonawcy w wysokości 10 % od niezrealizowanej części wartości umowy brutto.</w:t>
      </w:r>
    </w:p>
    <w:p w14:paraId="3C0337D0" w14:textId="77777777" w:rsidR="005C4624" w:rsidRPr="005650D5" w:rsidRDefault="00F70651">
      <w:pPr>
        <w:widowControl w:val="0"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5650D5">
        <w:rPr>
          <w:rFonts w:ascii="Arial" w:eastAsia="Times New Roman" w:hAnsi="Arial" w:cs="Arial"/>
          <w:lang w:eastAsia="ar-SA"/>
        </w:rPr>
        <w:t>Za przyczyny za które ponosi odpowiedzialność Wykonawca nie uważa się zdarzeń losowych (np. brak prądu), modernizacji stacji, wyłączenia stacji, dostaw paliwa na stację, awarii systemu obsługi. W przypadku wystąpienia ww. zdarzeń, Zamawiający zobowiązuje się tankować na kolejnej stacji niezależnie od zakresu km oraz godzin otwarcia. Wykonawca z tego tytułu nie będzie ponosił kar finansowych.</w:t>
      </w:r>
    </w:p>
    <w:p w14:paraId="628101AC" w14:textId="77777777" w:rsidR="005C4624" w:rsidRPr="005650D5" w:rsidRDefault="00F70651">
      <w:pPr>
        <w:widowControl w:val="0"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5650D5">
        <w:rPr>
          <w:rFonts w:ascii="Arial" w:eastAsia="Times New Roman" w:hAnsi="Arial" w:cs="Arial"/>
          <w:lang w:eastAsia="ar-SA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14:paraId="0A2A1EE5" w14:textId="77777777" w:rsidR="005C4624" w:rsidRPr="005650D5" w:rsidRDefault="00F70651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5650D5">
        <w:rPr>
          <w:rFonts w:ascii="Arial" w:eastAsia="Times New Roman" w:hAnsi="Arial" w:cs="Arial"/>
          <w:lang w:eastAsia="ar-SA"/>
        </w:rPr>
        <w:lastRenderedPageBreak/>
        <w:t>Strony umowy są uprawnione do dochodzenia odszkodowania uzupełniającego, gdy kary umowne nie pokrywają poniesionych szkód.</w:t>
      </w:r>
    </w:p>
    <w:p w14:paraId="0CEFF0E4" w14:textId="77777777" w:rsidR="005C4624" w:rsidRPr="005650D5" w:rsidRDefault="00F70651">
      <w:pPr>
        <w:widowControl w:val="0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5650D5">
        <w:rPr>
          <w:rFonts w:ascii="Arial" w:eastAsia="Times New Roman" w:hAnsi="Arial" w:cs="Arial"/>
          <w:lang w:eastAsia="pl-PL"/>
        </w:rPr>
        <w:t xml:space="preserve">Łączna wysokość kar umownych nie może przekroczyć 10 % wartości brutto przedmiotu umowy wskazanej w </w:t>
      </w:r>
      <w:r w:rsidRPr="005650D5">
        <w:rPr>
          <w:rFonts w:ascii="Arial" w:eastAsia="Times New Roman" w:hAnsi="Arial" w:cs="Arial"/>
          <w:bCs/>
          <w:lang w:eastAsia="ar-SA"/>
        </w:rPr>
        <w:t>§4 ust. 1.</w:t>
      </w:r>
    </w:p>
    <w:p w14:paraId="6BF9090E" w14:textId="77777777" w:rsidR="005C4624" w:rsidRPr="005650D5" w:rsidRDefault="005C4624">
      <w:pPr>
        <w:spacing w:line="276" w:lineRule="auto"/>
        <w:jc w:val="center"/>
        <w:rPr>
          <w:rFonts w:ascii="Arial" w:hAnsi="Arial" w:cs="Arial"/>
        </w:rPr>
      </w:pPr>
    </w:p>
    <w:p w14:paraId="4BDD610F" w14:textId="77777777" w:rsidR="005C4624" w:rsidRPr="005650D5" w:rsidRDefault="00F70651">
      <w:pPr>
        <w:spacing w:after="40" w:line="276" w:lineRule="auto"/>
        <w:jc w:val="center"/>
        <w:rPr>
          <w:rFonts w:ascii="Arial" w:hAnsi="Arial" w:cs="Arial"/>
        </w:rPr>
      </w:pPr>
      <w:r w:rsidRPr="005650D5">
        <w:rPr>
          <w:rFonts w:ascii="Arial" w:hAnsi="Arial" w:cs="Arial"/>
        </w:rPr>
        <w:t>§ 8</w:t>
      </w:r>
    </w:p>
    <w:p w14:paraId="06E169C6" w14:textId="77777777" w:rsidR="005C4624" w:rsidRPr="005650D5" w:rsidRDefault="00F70651">
      <w:pPr>
        <w:numPr>
          <w:ilvl w:val="0"/>
          <w:numId w:val="8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W razie wystąpienia istotnych zmian okoliczności powodującej, że wykonanie umowy nie leży w interesie publicznym, czego nie można było przewidzieć w chwili zawarcia umowy, obie Strony mogą odstąpić od umowy w terminie 30 dni od powzięcia wiadomości o powyższych okolicznościach. W takim wypadku dana Strona może żądać jedynie wynagrodzenia należnego mu z tytułu wykonania części umowy.</w:t>
      </w:r>
    </w:p>
    <w:p w14:paraId="10A384EF" w14:textId="77777777" w:rsidR="005C4624" w:rsidRPr="005650D5" w:rsidRDefault="00F70651">
      <w:pPr>
        <w:numPr>
          <w:ilvl w:val="0"/>
          <w:numId w:val="8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Z przyczyn, za które odpowiedzialność ponosi Wykonawca, Zamawiający może odstąpić od umowy w ciągu 1 miesiąca od dnia wystąpienia tej przyczyny.</w:t>
      </w:r>
    </w:p>
    <w:p w14:paraId="6C2F7A8C" w14:textId="77777777" w:rsidR="005C4624" w:rsidRPr="005650D5" w:rsidRDefault="00F70651">
      <w:pPr>
        <w:numPr>
          <w:ilvl w:val="0"/>
          <w:numId w:val="8"/>
        </w:numPr>
        <w:suppressAutoHyphens w:val="0"/>
        <w:spacing w:after="0" w:line="276" w:lineRule="auto"/>
        <w:ind w:left="426" w:hanging="426"/>
        <w:rPr>
          <w:rFonts w:ascii="Arial" w:hAnsi="Arial" w:cs="Arial"/>
        </w:rPr>
      </w:pPr>
      <w:r w:rsidRPr="005650D5">
        <w:rPr>
          <w:rFonts w:ascii="Arial" w:hAnsi="Arial" w:cs="Arial"/>
        </w:rPr>
        <w:t>Z przyczyn, za które odpowiedzialność ponosi Zamawiający, Wykonawca może odstąpić od umowy w ciągu 1 miesiąca od dnia wystąpienia tej przyczyny.</w:t>
      </w:r>
    </w:p>
    <w:p w14:paraId="747D2FC3" w14:textId="77777777" w:rsidR="005C4624" w:rsidRPr="005650D5" w:rsidRDefault="00F70651">
      <w:pPr>
        <w:numPr>
          <w:ilvl w:val="0"/>
          <w:numId w:val="8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Strony mogą skorzystać z umownego prawa do odstąpienia od umowy nie później niż terminie miesiąca od dnia zakończenia okresu obowiązywania umowy zgodnie z § 3 ust. 1-5.</w:t>
      </w:r>
    </w:p>
    <w:p w14:paraId="019E430E" w14:textId="77777777" w:rsidR="005C4624" w:rsidRPr="005650D5" w:rsidRDefault="00F70651">
      <w:pPr>
        <w:numPr>
          <w:ilvl w:val="0"/>
          <w:numId w:val="8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Każdej ze stron przysługuje prawo rozwiązania umowy za 30-dniowym wypowiedzeniem w formie pisemnej pod rygorem nieważności.</w:t>
      </w:r>
    </w:p>
    <w:p w14:paraId="2F7F2343" w14:textId="77777777" w:rsidR="005C4624" w:rsidRPr="005650D5" w:rsidRDefault="00F70651">
      <w:pPr>
        <w:numPr>
          <w:ilvl w:val="0"/>
          <w:numId w:val="8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Wykonawca może wypowiedzieć umowę ze skutkiem natychmiastowym, jeżeli Zamawiający zalega z zapłatą wynagrodzenia za okres dłuższy niż 30 dni.</w:t>
      </w:r>
    </w:p>
    <w:p w14:paraId="3B789D81" w14:textId="70218B7E" w:rsidR="005C4624" w:rsidRPr="005650D5" w:rsidRDefault="00F70651">
      <w:pPr>
        <w:numPr>
          <w:ilvl w:val="0"/>
          <w:numId w:val="8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650D5">
        <w:rPr>
          <w:rFonts w:ascii="Arial" w:hAnsi="Arial" w:cs="Arial"/>
        </w:rPr>
        <w:t>Oświadczenia każdej ze Stron o odstąpieniu od umowy lub wypowiedzeniu umowy, o których mowa w ust. 1-6, wymagają  zachowania formy pisemnej pod rygorem nieważności oraz wymaga uzasadnienia. Termin, o którym mowa w ust. 2 i 3 Strony uznają za zachowany, jeżeli Strona wysłała w tym terminie oświadczenie o odstąpieniu od umowy przesyłką poleconą w polskiej placówce pocztowej operatora wyznaczonego w rozumieniu ustawy z dnia 23.11.2012 r. Prawo pocztowe.</w:t>
      </w:r>
    </w:p>
    <w:p w14:paraId="1BA968CA" w14:textId="77777777" w:rsidR="005C4624" w:rsidRPr="005650D5" w:rsidRDefault="005C4624">
      <w:pPr>
        <w:spacing w:line="276" w:lineRule="auto"/>
        <w:ind w:left="284"/>
        <w:jc w:val="both"/>
        <w:rPr>
          <w:rFonts w:ascii="Arial" w:hAnsi="Arial" w:cs="Arial"/>
        </w:rPr>
      </w:pPr>
    </w:p>
    <w:p w14:paraId="4D25D7F0" w14:textId="77777777" w:rsidR="005C4624" w:rsidRPr="005650D5" w:rsidRDefault="00F70651">
      <w:pPr>
        <w:spacing w:after="40" w:line="276" w:lineRule="auto"/>
        <w:jc w:val="center"/>
        <w:rPr>
          <w:rFonts w:ascii="Arial" w:hAnsi="Arial" w:cs="Arial"/>
        </w:rPr>
      </w:pPr>
      <w:r w:rsidRPr="005650D5">
        <w:rPr>
          <w:rFonts w:ascii="Arial" w:hAnsi="Arial" w:cs="Arial"/>
        </w:rPr>
        <w:t>§ 9</w:t>
      </w:r>
    </w:p>
    <w:p w14:paraId="3FD9E1C3" w14:textId="77777777" w:rsidR="005C4624" w:rsidRPr="005650D5" w:rsidRDefault="00F70651">
      <w:pPr>
        <w:pStyle w:val="Akapitzlist"/>
        <w:numPr>
          <w:ilvl w:val="0"/>
          <w:numId w:val="7"/>
        </w:numPr>
        <w:suppressAutoHyphens w:val="0"/>
        <w:spacing w:after="0" w:line="276" w:lineRule="auto"/>
        <w:ind w:left="426" w:right="-426" w:hanging="426"/>
        <w:jc w:val="both"/>
        <w:rPr>
          <w:rFonts w:ascii="Arial" w:eastAsia="Cambria" w:hAnsi="Arial" w:cs="Arial"/>
        </w:rPr>
      </w:pPr>
      <w:r w:rsidRPr="005650D5">
        <w:rPr>
          <w:rFonts w:ascii="Arial" w:eastAsia="Cambria" w:hAnsi="Arial" w:cs="Arial"/>
        </w:rPr>
        <w:t>Zakazuje się istotnych zmian postanowień zawartej umowy, z zastrzeżeniem wyjątków przewidzianych w treści niniejszej umowy.</w:t>
      </w:r>
    </w:p>
    <w:p w14:paraId="24B6CBEF" w14:textId="77777777" w:rsidR="005C4624" w:rsidRPr="005650D5" w:rsidRDefault="00F70651">
      <w:pPr>
        <w:pStyle w:val="Akapitzlist"/>
        <w:numPr>
          <w:ilvl w:val="0"/>
          <w:numId w:val="7"/>
        </w:numPr>
        <w:suppressAutoHyphens w:val="0"/>
        <w:spacing w:after="0" w:line="276" w:lineRule="auto"/>
        <w:ind w:left="426" w:right="-426" w:hanging="426"/>
        <w:jc w:val="both"/>
        <w:rPr>
          <w:rFonts w:ascii="Arial" w:eastAsia="Cambria" w:hAnsi="Arial" w:cs="Arial"/>
        </w:rPr>
      </w:pPr>
      <w:r w:rsidRPr="005650D5">
        <w:rPr>
          <w:rFonts w:ascii="Arial" w:eastAsia="Cambria" w:hAnsi="Arial" w:cs="Arial"/>
        </w:rPr>
        <w:t>Zmiany umowy wymagają zachowania formy pisemnej pod rygorem nieważności, z zastrzeżeniem wyjątków przewidzianych w treści umowy.</w:t>
      </w:r>
    </w:p>
    <w:p w14:paraId="13BA5E5A" w14:textId="77777777" w:rsidR="005C4624" w:rsidRPr="005650D5" w:rsidRDefault="00F70651">
      <w:pPr>
        <w:pStyle w:val="Akapitzlist"/>
        <w:numPr>
          <w:ilvl w:val="0"/>
          <w:numId w:val="7"/>
        </w:numPr>
        <w:suppressAutoHyphens w:val="0"/>
        <w:spacing w:after="0" w:line="276" w:lineRule="auto"/>
        <w:ind w:left="426" w:right="-426" w:hanging="426"/>
        <w:jc w:val="both"/>
        <w:rPr>
          <w:rFonts w:ascii="Arial" w:eastAsia="Cambria" w:hAnsi="Arial" w:cs="Arial"/>
        </w:rPr>
      </w:pPr>
      <w:r w:rsidRPr="005650D5">
        <w:rPr>
          <w:rFonts w:ascii="Arial" w:eastAsia="Cambria" w:hAnsi="Arial" w:cs="Arial"/>
        </w:rPr>
        <w:t>Właściwym do rozpoznania sporów wynikłych na tle realizacji niniejszej umowy jest sąd powszechny właściwy miejscowo dla siedziby Zamawiającego.</w:t>
      </w:r>
    </w:p>
    <w:p w14:paraId="6FC263F5" w14:textId="77777777" w:rsidR="005C4624" w:rsidRPr="005650D5" w:rsidRDefault="00F70651">
      <w:pPr>
        <w:pStyle w:val="Akapitzlist"/>
        <w:numPr>
          <w:ilvl w:val="0"/>
          <w:numId w:val="7"/>
        </w:numPr>
        <w:suppressAutoHyphens w:val="0"/>
        <w:spacing w:after="0" w:line="276" w:lineRule="auto"/>
        <w:ind w:left="426" w:right="-426" w:hanging="426"/>
        <w:jc w:val="both"/>
        <w:rPr>
          <w:rFonts w:ascii="Arial" w:eastAsia="Cambria" w:hAnsi="Arial" w:cs="Arial"/>
        </w:rPr>
      </w:pPr>
      <w:r w:rsidRPr="005650D5">
        <w:rPr>
          <w:rFonts w:ascii="Arial" w:eastAsia="Cambria" w:hAnsi="Arial" w:cs="Arial"/>
        </w:rPr>
        <w:t>W sprawach nieuregulowanych niniejszą umową wiąże oferta Wykonawcy, postanowienia zawarte w szczegółowym opisie przedmiotu zamówienia oraz treści zapytania ofertowego, a także stosuje się w szczególności przepisy ustawy z dnia 23.04.1964 r. Kodeks cywilny oraz aktów wykonawczych do tej ustawy.</w:t>
      </w:r>
    </w:p>
    <w:p w14:paraId="0F818FDD" w14:textId="77777777" w:rsidR="005C4624" w:rsidRPr="005650D5" w:rsidRDefault="00F70651">
      <w:pPr>
        <w:pStyle w:val="Akapitzlist"/>
        <w:numPr>
          <w:ilvl w:val="0"/>
          <w:numId w:val="7"/>
        </w:numPr>
        <w:suppressAutoHyphens w:val="0"/>
        <w:spacing w:after="0" w:line="276" w:lineRule="auto"/>
        <w:ind w:left="426" w:right="-426" w:hanging="426"/>
        <w:jc w:val="both"/>
        <w:rPr>
          <w:rFonts w:ascii="Arial" w:eastAsia="Cambria" w:hAnsi="Arial" w:cs="Arial"/>
        </w:rPr>
      </w:pPr>
      <w:r w:rsidRPr="005650D5">
        <w:rPr>
          <w:rFonts w:ascii="Arial" w:eastAsia="Cambria" w:hAnsi="Arial" w:cs="Arial"/>
        </w:rPr>
        <w:t>Wykonawca nie może bez zgody Zamawiającego wyrażonej w formie pisemnej pod rygorem nieważności przenieść na osobę trzecią wierzytelności wynikających z niniejszej umowy.</w:t>
      </w:r>
    </w:p>
    <w:p w14:paraId="7878CD73" w14:textId="77777777" w:rsidR="005C4624" w:rsidRPr="005650D5" w:rsidRDefault="00F70651">
      <w:pPr>
        <w:pStyle w:val="Akapitzlist"/>
        <w:numPr>
          <w:ilvl w:val="0"/>
          <w:numId w:val="7"/>
        </w:numPr>
        <w:suppressAutoHyphens w:val="0"/>
        <w:spacing w:after="0" w:line="276" w:lineRule="auto"/>
        <w:ind w:left="426" w:right="-426" w:hanging="426"/>
        <w:jc w:val="both"/>
        <w:rPr>
          <w:rFonts w:ascii="Arial" w:eastAsia="Cambria" w:hAnsi="Arial" w:cs="Arial"/>
        </w:rPr>
      </w:pPr>
      <w:r w:rsidRPr="005650D5">
        <w:rPr>
          <w:rFonts w:ascii="Arial" w:eastAsia="Cambria" w:hAnsi="Arial" w:cs="Arial"/>
        </w:rPr>
        <w:t>umowę sporządzono w trzech jednobrzmiących egzemplarzach, w tym dwa dla Zamawiającego i jeden dla Wykonawcy.</w:t>
      </w:r>
    </w:p>
    <w:p w14:paraId="4D6EAF82" w14:textId="77777777" w:rsidR="005C4624" w:rsidRDefault="005C4624">
      <w:pPr>
        <w:spacing w:line="276" w:lineRule="auto"/>
        <w:ind w:left="284" w:hanging="284"/>
        <w:jc w:val="both"/>
        <w:rPr>
          <w:rFonts w:ascii="Arial" w:eastAsia="Cambria" w:hAnsi="Arial" w:cs="Arial"/>
        </w:rPr>
      </w:pPr>
    </w:p>
    <w:p w14:paraId="7F746FF1" w14:textId="559F0EF1" w:rsidR="005C4624" w:rsidRDefault="00F70651" w:rsidP="00F3664E">
      <w:pPr>
        <w:pStyle w:val="Tekstpodstawowy"/>
        <w:spacing w:line="276" w:lineRule="auto"/>
      </w:pPr>
      <w:r>
        <w:rPr>
          <w:rFonts w:ascii="Arial" w:hAnsi="Arial" w:cs="Arial"/>
          <w:b/>
          <w:bCs/>
        </w:rPr>
        <w:t xml:space="preserve">     </w:t>
      </w:r>
      <w:r w:rsidR="00F3664E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ZAMAWIAJĄCY</w:t>
      </w:r>
      <w:r>
        <w:rPr>
          <w:rFonts w:ascii="Arial" w:hAnsi="Arial" w:cs="Arial"/>
          <w:b/>
          <w:bCs/>
        </w:rPr>
        <w:tab/>
        <w:t xml:space="preserve">                                                                            </w:t>
      </w:r>
      <w:r>
        <w:rPr>
          <w:rFonts w:ascii="Arial" w:hAnsi="Arial" w:cs="Arial"/>
          <w:bCs/>
        </w:rPr>
        <w:t>WYKONAWCA</w:t>
      </w:r>
    </w:p>
    <w:sectPr w:rsidR="005C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415" w:footer="708" w:gutter="0"/>
      <w:cols w:space="708"/>
      <w:formProt w:val="0"/>
      <w:titlePg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22651" w14:textId="77777777" w:rsidR="00F70651" w:rsidRDefault="00F70651">
      <w:pPr>
        <w:spacing w:after="0" w:line="240" w:lineRule="auto"/>
      </w:pPr>
      <w:r>
        <w:separator/>
      </w:r>
    </w:p>
  </w:endnote>
  <w:endnote w:type="continuationSeparator" w:id="0">
    <w:p w14:paraId="6FDF77B0" w14:textId="77777777" w:rsidR="00F70651" w:rsidRDefault="00F7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AB3BD" w14:textId="77777777" w:rsidR="005C4624" w:rsidRDefault="005C4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2632C" w14:textId="77777777" w:rsidR="005C4624" w:rsidRDefault="00F70651">
    <w:pPr>
      <w:pStyle w:val="Stopka"/>
      <w:jc w:val="right"/>
      <w:rPr>
        <w:rFonts w:cs="Calibri"/>
      </w:rPr>
    </w:pPr>
    <w:r>
      <w:rPr>
        <w:rFonts w:cs="Calibri"/>
      </w:rPr>
      <w:t xml:space="preserve">str. </w:t>
    </w:r>
    <w:r>
      <w:rPr>
        <w:rFonts w:cs="Calibri"/>
      </w:rPr>
      <w:fldChar w:fldCharType="begin"/>
    </w:r>
    <w:r>
      <w:rPr>
        <w:rFonts w:cs="Calibri"/>
      </w:rPr>
      <w:instrText xml:space="preserve"> PAGE </w:instrText>
    </w:r>
    <w:r>
      <w:rPr>
        <w:rFonts w:cs="Calibri"/>
      </w:rPr>
      <w:fldChar w:fldCharType="separate"/>
    </w:r>
    <w:r>
      <w:rPr>
        <w:rFonts w:cs="Calibri"/>
      </w:rPr>
      <w:t>8</w:t>
    </w:r>
    <w:r>
      <w:rPr>
        <w:rFonts w:cs="Calibri"/>
      </w:rPr>
      <w:fldChar w:fldCharType="end"/>
    </w:r>
  </w:p>
  <w:p w14:paraId="63138B37" w14:textId="77777777" w:rsidR="005C4624" w:rsidRDefault="005C4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A4E7B" w14:textId="77777777" w:rsidR="005C4624" w:rsidRDefault="00F70651">
    <w:pPr>
      <w:pStyle w:val="Stopka"/>
    </w:pPr>
    <w:r>
      <w:rPr>
        <w:noProof/>
      </w:rPr>
      <w:drawing>
        <wp:inline distT="0" distB="0" distL="0" distR="0" wp14:anchorId="1DE62485" wp14:editId="2113C47B">
          <wp:extent cx="5761355" cy="68897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BBD1" w14:textId="77777777" w:rsidR="00F70651" w:rsidRDefault="00F70651">
      <w:pPr>
        <w:spacing w:after="0" w:line="240" w:lineRule="auto"/>
      </w:pPr>
      <w:r>
        <w:separator/>
      </w:r>
    </w:p>
  </w:footnote>
  <w:footnote w:type="continuationSeparator" w:id="0">
    <w:p w14:paraId="6E2AB58D" w14:textId="77777777" w:rsidR="00F70651" w:rsidRDefault="00F7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BED7" w14:textId="77777777" w:rsidR="005C4624" w:rsidRDefault="005C46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9817" w14:textId="77777777" w:rsidR="005C4624" w:rsidRDefault="005C46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83D1A" w14:textId="77777777" w:rsidR="005C4624" w:rsidRDefault="00F70651">
    <w:pPr>
      <w:pStyle w:val="Nagwek"/>
    </w:pPr>
    <w:r>
      <w:rPr>
        <w:noProof/>
      </w:rPr>
      <w:drawing>
        <wp:anchor distT="0" distB="0" distL="0" distR="0" simplePos="0" relativeHeight="3" behindDoc="0" locked="0" layoutInCell="0" allowOverlap="1" wp14:anchorId="1B42D1A1" wp14:editId="6D70DD49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5760720" cy="849630"/>
          <wp:effectExtent l="0" t="0" r="0" b="0"/>
          <wp:wrapTight wrapText="bothSides">
            <wp:wrapPolygon edited="0">
              <wp:start x="-130" y="0"/>
              <wp:lineTo x="-130" y="20517"/>
              <wp:lineTo x="21380" y="20517"/>
              <wp:lineTo x="21380" y="0"/>
              <wp:lineTo x="-130" y="0"/>
            </wp:wrapPolygon>
          </wp:wrapTight>
          <wp:docPr id="1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166C"/>
    <w:multiLevelType w:val="multilevel"/>
    <w:tmpl w:val="B8F4ECD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1C900862"/>
    <w:multiLevelType w:val="multilevel"/>
    <w:tmpl w:val="8772AC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5A2CA8"/>
    <w:multiLevelType w:val="multilevel"/>
    <w:tmpl w:val="A7F00B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C11299"/>
    <w:multiLevelType w:val="multilevel"/>
    <w:tmpl w:val="346C76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60E6CF5"/>
    <w:multiLevelType w:val="multilevel"/>
    <w:tmpl w:val="778A6BBC"/>
    <w:lvl w:ilvl="0">
      <w:start w:val="1"/>
      <w:numFmt w:val="decimal"/>
      <w:lvlText w:val="%1."/>
      <w:lvlJc w:val="left"/>
      <w:pPr>
        <w:tabs>
          <w:tab w:val="num" w:pos="0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461186"/>
    <w:multiLevelType w:val="multilevel"/>
    <w:tmpl w:val="F98E6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6F309E8"/>
    <w:multiLevelType w:val="multilevel"/>
    <w:tmpl w:val="950694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E277D29"/>
    <w:multiLevelType w:val="multilevel"/>
    <w:tmpl w:val="CC0C5C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97A7052"/>
    <w:multiLevelType w:val="multilevel"/>
    <w:tmpl w:val="AB345A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BB51019"/>
    <w:multiLevelType w:val="multilevel"/>
    <w:tmpl w:val="669273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DE10074"/>
    <w:multiLevelType w:val="multilevel"/>
    <w:tmpl w:val="1B46A5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1448749">
    <w:abstractNumId w:val="5"/>
  </w:num>
  <w:num w:numId="2" w16cid:durableId="852108314">
    <w:abstractNumId w:val="10"/>
  </w:num>
  <w:num w:numId="3" w16cid:durableId="729697723">
    <w:abstractNumId w:val="0"/>
  </w:num>
  <w:num w:numId="4" w16cid:durableId="908613259">
    <w:abstractNumId w:val="4"/>
  </w:num>
  <w:num w:numId="5" w16cid:durableId="1817138242">
    <w:abstractNumId w:val="2"/>
  </w:num>
  <w:num w:numId="6" w16cid:durableId="1748917700">
    <w:abstractNumId w:val="6"/>
  </w:num>
  <w:num w:numId="7" w16cid:durableId="1269922302">
    <w:abstractNumId w:val="9"/>
  </w:num>
  <w:num w:numId="8" w16cid:durableId="1999772190">
    <w:abstractNumId w:val="3"/>
  </w:num>
  <w:num w:numId="9" w16cid:durableId="1263994954">
    <w:abstractNumId w:val="1"/>
  </w:num>
  <w:num w:numId="10" w16cid:durableId="2132749882">
    <w:abstractNumId w:val="7"/>
  </w:num>
  <w:num w:numId="11" w16cid:durableId="1189029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24"/>
    <w:rsid w:val="00112A04"/>
    <w:rsid w:val="005650D5"/>
    <w:rsid w:val="005C4624"/>
    <w:rsid w:val="00F3664E"/>
    <w:rsid w:val="00F70651"/>
    <w:rsid w:val="00F7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C84F"/>
  <w15:docId w15:val="{F9B9EA99-7ED9-4608-834F-995B923C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F5A"/>
    <w:pPr>
      <w:spacing w:after="160" w:line="259" w:lineRule="auto"/>
    </w:pPr>
    <w:rPr>
      <w:rFonts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E2F5A"/>
  </w:style>
  <w:style w:type="character" w:customStyle="1" w:styleId="StopkaZnak">
    <w:name w:val="Stopka Znak"/>
    <w:basedOn w:val="Domylnaczcionkaakapitu"/>
    <w:link w:val="Stopka"/>
    <w:qFormat/>
    <w:rsid w:val="003E2F5A"/>
  </w:style>
  <w:style w:type="character" w:customStyle="1" w:styleId="AkapitzlistZnak">
    <w:name w:val="Akapit z listą Znak"/>
    <w:link w:val="Akapitzlist"/>
    <w:uiPriority w:val="34"/>
    <w:qFormat/>
    <w:rsid w:val="003E2F5A"/>
  </w:style>
  <w:style w:type="character" w:customStyle="1" w:styleId="InternetLink">
    <w:name w:val="Internet Link"/>
    <w:qFormat/>
    <w:rsid w:val="003E2F5A"/>
    <w:rPr>
      <w:color w:val="000080"/>
      <w:u w:val="single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E2F5A"/>
    <w:rPr>
      <w:rFonts w:ascii="Calibri" w:eastAsia="Calibri" w:hAnsi="Calibri" w:cs="Tahoma"/>
    </w:rPr>
  </w:style>
  <w:style w:type="character" w:customStyle="1" w:styleId="StopkaZnak1">
    <w:name w:val="Stopka Znak1"/>
    <w:basedOn w:val="Domylnaczcionkaakapitu"/>
    <w:uiPriority w:val="99"/>
    <w:semiHidden/>
    <w:qFormat/>
    <w:rsid w:val="003E2F5A"/>
    <w:rPr>
      <w:rFonts w:ascii="Calibri" w:eastAsia="Calibri" w:hAnsi="Calibri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E2F5A"/>
    <w:rPr>
      <w:rFonts w:ascii="Calibri" w:eastAsia="Calibri" w:hAnsi="Calibri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Calibri" w:eastAsia="Calibri" w:hAnsi="Calibri" w:cs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LineNumbering">
    <w:name w:val="Line Numbering"/>
    <w:qFormat/>
  </w:style>
  <w:style w:type="character" w:customStyle="1" w:styleId="Znakinumeracji">
    <w:name w:val="Znaki numeracji"/>
    <w:qFormat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36BBE"/>
    <w:rPr>
      <w:rFonts w:ascii="Calibri" w:eastAsia="Calibri" w:hAnsi="Calibri" w:cs="Tahoma"/>
      <w:b/>
      <w:bCs/>
      <w:sz w:val="20"/>
      <w:szCs w:val="20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LineNumbering3">
    <w:name w:val="Line Numbering3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E073B9"/>
    <w:rPr>
      <w:rFonts w:cs="Tahoma"/>
    </w:rPr>
  </w:style>
  <w:style w:type="paragraph" w:styleId="Nagwek">
    <w:name w:val="header"/>
    <w:basedOn w:val="Normalny"/>
    <w:next w:val="Tekstpodstawowy"/>
    <w:link w:val="NagwekZnak"/>
    <w:rsid w:val="003E2F5A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3E2F5A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rsid w:val="003E2F5A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link w:val="AkapitzlistZnak"/>
    <w:uiPriority w:val="34"/>
    <w:qFormat/>
    <w:rsid w:val="003E2F5A"/>
    <w:pPr>
      <w:ind w:left="720"/>
      <w:contextualSpacing/>
    </w:pPr>
    <w:rPr>
      <w:rFonts w:cstheme="minorBidi"/>
    </w:rPr>
  </w:style>
  <w:style w:type="paragraph" w:customStyle="1" w:styleId="Default">
    <w:name w:val="Default"/>
    <w:qFormat/>
    <w:rsid w:val="003E2F5A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customStyle="1" w:styleId="Komentarz">
    <w:name w:val="Komentarz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36BBE"/>
    <w:rPr>
      <w:b/>
      <w:bCs/>
    </w:rPr>
  </w:style>
  <w:style w:type="paragraph" w:styleId="Poprawka">
    <w:name w:val="Revision"/>
    <w:uiPriority w:val="99"/>
    <w:semiHidden/>
    <w:qFormat/>
    <w:rsid w:val="00130C2B"/>
    <w:pPr>
      <w:suppressAutoHyphens w:val="0"/>
    </w:pPr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73B9"/>
    <w:pPr>
      <w:spacing w:after="120"/>
      <w:ind w:left="283"/>
    </w:pPr>
  </w:style>
  <w:style w:type="paragraph" w:customStyle="1" w:styleId="Komentarzuser">
    <w:name w:val="Komentarz (user)"/>
    <w:basedOn w:val="Normalny"/>
    <w:qFormat/>
    <w:pPr>
      <w:spacing w:before="56" w:after="0"/>
      <w:ind w:left="56" w:right="56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4874-AFEB-4DC7-8261-47231770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2905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Adamkiewicz</dc:creator>
  <dc:description/>
  <cp:lastModifiedBy>Jakub Jakimczuk</cp:lastModifiedBy>
  <cp:revision>3</cp:revision>
  <cp:lastPrinted>2024-11-15T07:35:00Z</cp:lastPrinted>
  <dcterms:created xsi:type="dcterms:W3CDTF">2025-05-07T05:26:00Z</dcterms:created>
  <dcterms:modified xsi:type="dcterms:W3CDTF">2025-05-07T05:37:00Z</dcterms:modified>
  <dc:language>pl-PL</dc:language>
</cp:coreProperties>
</file>