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0EA9" w14:textId="77777777" w:rsidR="00ED088D" w:rsidRPr="00ED088D" w:rsidRDefault="00ED088D" w:rsidP="00ED088D">
      <w:pPr>
        <w:jc w:val="both"/>
        <w:rPr>
          <w:rFonts w:ascii="Arial" w:hAnsi="Arial" w:cs="Arial"/>
          <w:b/>
          <w:sz w:val="20"/>
          <w:szCs w:val="20"/>
        </w:rPr>
      </w:pPr>
    </w:p>
    <w:p w14:paraId="7C5335BE" w14:textId="3143BC94" w:rsidR="00ED088D" w:rsidRPr="00ED088D" w:rsidRDefault="00ED088D" w:rsidP="00ED088D">
      <w:pPr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UMOWA NR ………./……./………/202</w:t>
      </w:r>
      <w:r w:rsidR="0020355F">
        <w:rPr>
          <w:rFonts w:ascii="Arial" w:hAnsi="Arial" w:cs="Arial"/>
          <w:b/>
          <w:sz w:val="20"/>
          <w:szCs w:val="20"/>
        </w:rPr>
        <w:t>5</w:t>
      </w:r>
      <w:r w:rsidRPr="00ED088D">
        <w:rPr>
          <w:rFonts w:ascii="Arial" w:hAnsi="Arial" w:cs="Arial"/>
          <w:b/>
          <w:sz w:val="20"/>
          <w:szCs w:val="20"/>
        </w:rPr>
        <w:t xml:space="preserve"> </w:t>
      </w:r>
    </w:p>
    <w:p w14:paraId="1F41BDC0" w14:textId="77777777" w:rsidR="00ED088D" w:rsidRPr="00ED088D" w:rsidRDefault="00ED088D" w:rsidP="00ED088D">
      <w:pPr>
        <w:jc w:val="both"/>
        <w:rPr>
          <w:rFonts w:ascii="Arial" w:hAnsi="Arial" w:cs="Arial"/>
          <w:sz w:val="20"/>
          <w:szCs w:val="20"/>
        </w:rPr>
      </w:pPr>
    </w:p>
    <w:p w14:paraId="38192ED1" w14:textId="77777777" w:rsidR="00ED088D" w:rsidRPr="00ED088D" w:rsidRDefault="00ED088D" w:rsidP="00ED08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925C704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zawarta w Olsztynie w dniu ................................ pomiędzy:</w:t>
      </w:r>
    </w:p>
    <w:p w14:paraId="7950BC0B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4AD8CD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b/>
          <w:bCs/>
          <w:sz w:val="20"/>
          <w:szCs w:val="20"/>
        </w:rPr>
        <w:t>Województwem Warmińsko-Mazurskim</w:t>
      </w:r>
      <w:r w:rsidRPr="00ED088D">
        <w:rPr>
          <w:rFonts w:ascii="Arial" w:hAnsi="Arial" w:cs="Arial"/>
          <w:sz w:val="20"/>
          <w:szCs w:val="20"/>
        </w:rPr>
        <w:t xml:space="preserve"> - Warmińsko-Mazurskim Centrum Nowych Technologii z siedzibą w Olsztynie przy ul. Głowackiego 14, 10-448 Olsztyn, NIP 7393890447, zwanym dalej Zamawiającym, reprezentowanym przez: </w:t>
      </w:r>
    </w:p>
    <w:p w14:paraId="376BEC0B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b/>
          <w:bCs/>
          <w:sz w:val="20"/>
          <w:szCs w:val="20"/>
        </w:rPr>
        <w:t>Pawła Kaszubskiego</w:t>
      </w:r>
      <w:r w:rsidRPr="00ED088D">
        <w:rPr>
          <w:rFonts w:ascii="Arial" w:hAnsi="Arial" w:cs="Arial"/>
          <w:sz w:val="20"/>
          <w:szCs w:val="20"/>
        </w:rPr>
        <w:t xml:space="preserve"> – Dyrektora Warmińsko-Mazurskiego Centrum Nowych Technologii </w:t>
      </w:r>
      <w:r w:rsidRPr="00ED088D">
        <w:rPr>
          <w:rFonts w:ascii="Arial" w:hAnsi="Arial" w:cs="Arial"/>
          <w:sz w:val="20"/>
          <w:szCs w:val="20"/>
        </w:rPr>
        <w:br/>
        <w:t>w Olsztynie, na podstawie Uchwały Nr 1/14/24/VI Zarządu Województwa Warmińsko-Mazurskiego z dnia 2 stycznia 2024 r. w sprawie udzielenia pełnomocnictwa Panu Pawłowi Kaszubskiemu, Dyrektorowi Warmińsko-Mazurskiego Centrum Nowych Technologii, do jednoosobowego działania:</w:t>
      </w:r>
    </w:p>
    <w:p w14:paraId="424B24FB" w14:textId="77777777" w:rsidR="00ED088D" w:rsidRPr="00ED088D" w:rsidRDefault="00ED088D" w:rsidP="00ED088D">
      <w:pPr>
        <w:tabs>
          <w:tab w:val="left" w:pos="1935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D088D">
        <w:rPr>
          <w:rFonts w:ascii="Arial" w:hAnsi="Arial" w:cs="Arial"/>
          <w:color w:val="000000"/>
          <w:sz w:val="20"/>
          <w:szCs w:val="20"/>
        </w:rPr>
        <w:t xml:space="preserve">a </w:t>
      </w:r>
      <w:r w:rsidRPr="00ED088D">
        <w:rPr>
          <w:rFonts w:ascii="Arial" w:hAnsi="Arial" w:cs="Arial"/>
          <w:color w:val="000000"/>
          <w:sz w:val="20"/>
          <w:szCs w:val="20"/>
        </w:rPr>
        <w:tab/>
      </w:r>
    </w:p>
    <w:p w14:paraId="57D699DB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…………………………………………………………………….</w:t>
      </w:r>
      <w:r w:rsidRPr="00ED088D">
        <w:rPr>
          <w:rFonts w:ascii="Arial" w:hAnsi="Arial" w:cs="Arial"/>
          <w:b/>
          <w:sz w:val="20"/>
          <w:szCs w:val="20"/>
        </w:rPr>
        <w:t xml:space="preserve">       </w:t>
      </w:r>
    </w:p>
    <w:p w14:paraId="5ED95D3E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zwanym  dalej </w:t>
      </w:r>
      <w:r w:rsidRPr="00ED088D">
        <w:rPr>
          <w:rFonts w:ascii="Arial" w:hAnsi="Arial" w:cs="Arial"/>
          <w:b/>
          <w:sz w:val="20"/>
          <w:szCs w:val="20"/>
        </w:rPr>
        <w:t xml:space="preserve">„Wykonawcą”,  </w:t>
      </w:r>
    </w:p>
    <w:p w14:paraId="53DB08EF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4F2AADE" w14:textId="77777777" w:rsidR="00ED088D" w:rsidRPr="00ED088D" w:rsidRDefault="00ED088D" w:rsidP="00ED08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1</w:t>
      </w:r>
    </w:p>
    <w:p w14:paraId="3C91CBA8" w14:textId="77777777" w:rsidR="00ED088D" w:rsidRPr="00ED088D" w:rsidRDefault="00ED088D" w:rsidP="00ED088D">
      <w:pPr>
        <w:pStyle w:val="Nagwek1"/>
        <w:tabs>
          <w:tab w:val="left" w:pos="0"/>
        </w:tabs>
        <w:rPr>
          <w:rFonts w:ascii="Arial" w:hAnsi="Arial" w:cs="Arial"/>
          <w:sz w:val="20"/>
          <w:u w:val="none"/>
        </w:rPr>
      </w:pPr>
      <w:r w:rsidRPr="00ED088D">
        <w:rPr>
          <w:rFonts w:ascii="Arial" w:hAnsi="Arial" w:cs="Arial"/>
          <w:sz w:val="20"/>
          <w:u w:val="none"/>
        </w:rPr>
        <w:t>Przedmiot umowy</w:t>
      </w:r>
    </w:p>
    <w:p w14:paraId="403ED109" w14:textId="77777777" w:rsidR="00ED088D" w:rsidRPr="00ED088D" w:rsidRDefault="00ED088D" w:rsidP="00ED088D">
      <w:pPr>
        <w:jc w:val="both"/>
        <w:rPr>
          <w:rFonts w:ascii="Arial" w:hAnsi="Arial" w:cs="Arial"/>
          <w:sz w:val="20"/>
          <w:szCs w:val="20"/>
        </w:rPr>
      </w:pPr>
    </w:p>
    <w:p w14:paraId="44E61A6A" w14:textId="294056C8" w:rsidR="00ED088D" w:rsidRPr="00ED088D" w:rsidRDefault="00ED088D" w:rsidP="00ED088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Przedmiotem umowy jest </w:t>
      </w:r>
      <w:r w:rsidRPr="0061754D">
        <w:rPr>
          <w:rFonts w:ascii="Arial" w:hAnsi="Arial" w:cs="Arial"/>
          <w:b/>
          <w:bCs/>
          <w:sz w:val="20"/>
          <w:szCs w:val="20"/>
        </w:rPr>
        <w:t>r</w:t>
      </w:r>
      <w:r w:rsidRPr="0061754D">
        <w:rPr>
          <w:rFonts w:ascii="Arial" w:eastAsia="Cambria" w:hAnsi="Arial" w:cs="Arial"/>
          <w:b/>
          <w:bCs/>
          <w:sz w:val="20"/>
          <w:szCs w:val="20"/>
        </w:rPr>
        <w:t>e</w:t>
      </w:r>
      <w:r w:rsidRPr="00ED088D">
        <w:rPr>
          <w:rFonts w:ascii="Arial" w:eastAsia="Cambria" w:hAnsi="Arial" w:cs="Arial"/>
          <w:b/>
          <w:bCs/>
          <w:sz w:val="20"/>
          <w:szCs w:val="20"/>
        </w:rPr>
        <w:t xml:space="preserve">alizacja </w:t>
      </w:r>
      <w:r w:rsidR="00BB23BE">
        <w:rPr>
          <w:rFonts w:ascii="Arial" w:eastAsia="Cambria" w:hAnsi="Arial" w:cs="Arial"/>
          <w:b/>
          <w:bCs/>
          <w:sz w:val="20"/>
          <w:szCs w:val="20"/>
        </w:rPr>
        <w:t xml:space="preserve">przez Wykonawcę </w:t>
      </w:r>
      <w:r w:rsidRPr="00ED088D">
        <w:rPr>
          <w:rFonts w:ascii="Arial" w:eastAsia="Cambria" w:hAnsi="Arial" w:cs="Arial"/>
          <w:b/>
          <w:bCs/>
          <w:sz w:val="20"/>
          <w:szCs w:val="20"/>
        </w:rPr>
        <w:t xml:space="preserve">usług </w:t>
      </w:r>
      <w:r w:rsidR="0061754D" w:rsidRPr="00EF1D10">
        <w:rPr>
          <w:rFonts w:ascii="Arial" w:hAnsi="Arial" w:cs="Arial"/>
          <w:b/>
          <w:bCs/>
          <w:sz w:val="20"/>
          <w:szCs w:val="20"/>
        </w:rPr>
        <w:t>przeglądów serwisowych oraz napraw agregatów prądotwórczych</w:t>
      </w:r>
      <w:r w:rsidR="00BB23BE">
        <w:rPr>
          <w:rFonts w:ascii="Arial" w:hAnsi="Arial" w:cs="Arial"/>
          <w:b/>
          <w:bCs/>
          <w:sz w:val="20"/>
          <w:szCs w:val="20"/>
        </w:rPr>
        <w:t>, których celem jest zapewnienie prawidłowego funkcjonowania agregatów</w:t>
      </w:r>
      <w:r w:rsidRPr="00ED088D">
        <w:rPr>
          <w:rFonts w:ascii="Arial" w:hAnsi="Arial" w:cs="Arial"/>
          <w:b/>
          <w:sz w:val="20"/>
          <w:szCs w:val="20"/>
        </w:rPr>
        <w:t xml:space="preserve">. </w:t>
      </w:r>
    </w:p>
    <w:p w14:paraId="4A902DAC" w14:textId="77777777" w:rsidR="00ED088D" w:rsidRPr="00ED088D" w:rsidRDefault="00ED088D" w:rsidP="00ED088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D088D">
        <w:rPr>
          <w:rFonts w:ascii="Arial" w:hAnsi="Arial" w:cs="Arial"/>
          <w:bCs/>
          <w:sz w:val="20"/>
          <w:szCs w:val="20"/>
        </w:rPr>
        <w:t xml:space="preserve">Informacje o lokalizacjach, szczegółowy zakres realizacji przedmiotu umowy oraz wymagania Zamawiającego zawarto w Opisie przedmiotu zamówienia stanowiącym </w:t>
      </w:r>
      <w:r w:rsidRPr="00ED088D">
        <w:rPr>
          <w:rFonts w:ascii="Arial" w:hAnsi="Arial" w:cs="Arial"/>
          <w:b/>
          <w:sz w:val="20"/>
          <w:szCs w:val="20"/>
        </w:rPr>
        <w:t>Załącznik nr 1</w:t>
      </w:r>
      <w:r w:rsidRPr="00ED088D">
        <w:rPr>
          <w:rFonts w:ascii="Arial" w:hAnsi="Arial" w:cs="Arial"/>
          <w:bCs/>
          <w:sz w:val="20"/>
          <w:szCs w:val="20"/>
        </w:rPr>
        <w:t>.</w:t>
      </w:r>
    </w:p>
    <w:p w14:paraId="1834FF2C" w14:textId="77777777" w:rsidR="00ED088D" w:rsidRPr="00ED088D" w:rsidRDefault="00ED088D" w:rsidP="00ED088D">
      <w:pPr>
        <w:spacing w:line="36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442DECBD" w14:textId="77777777" w:rsidR="00ED088D" w:rsidRPr="00ED088D" w:rsidRDefault="00ED088D" w:rsidP="00ED088D">
      <w:pPr>
        <w:spacing w:line="36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2</w:t>
      </w:r>
    </w:p>
    <w:p w14:paraId="30DFD984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Obowiązki stron</w:t>
      </w:r>
    </w:p>
    <w:p w14:paraId="16A8620A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C5DF3E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zobowiązuje się do wykonania usługi określonej w § 1.</w:t>
      </w:r>
    </w:p>
    <w:p w14:paraId="46121D8C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oświadcza, że posiada niezbędną wiedzę i doświadczenie do wykonania przedmiotu umowy oraz dysonuje potencjałem technicznym i osobami zdolnymi do wykonania usług objętych niniejszą umową. </w:t>
      </w:r>
    </w:p>
    <w:p w14:paraId="40045D66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dokona niezbędnych czynności przy użyciu własnych, dostarczonych przez siebie środków i narzędzi. </w:t>
      </w:r>
    </w:p>
    <w:p w14:paraId="027FEE38" w14:textId="728F6F56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zobowiązany jest do informowania Zamawiającego o planowanych terminach realizacji prac wymienionych w </w:t>
      </w:r>
      <w:r w:rsidRPr="00ED088D">
        <w:rPr>
          <w:rFonts w:ascii="Arial" w:hAnsi="Arial" w:cs="Arial"/>
          <w:b/>
          <w:bCs/>
          <w:sz w:val="20"/>
          <w:szCs w:val="20"/>
        </w:rPr>
        <w:t>Załączniku nr 1</w:t>
      </w:r>
      <w:r w:rsidRPr="00ED088D">
        <w:rPr>
          <w:rFonts w:ascii="Arial" w:hAnsi="Arial" w:cs="Arial"/>
          <w:sz w:val="20"/>
          <w:szCs w:val="20"/>
        </w:rPr>
        <w:t xml:space="preserve"> z </w:t>
      </w:r>
      <w:r w:rsidR="00BB23BE">
        <w:rPr>
          <w:rFonts w:ascii="Arial" w:hAnsi="Arial" w:cs="Arial"/>
          <w:sz w:val="20"/>
          <w:szCs w:val="20"/>
        </w:rPr>
        <w:t xml:space="preserve">co najmniej </w:t>
      </w:r>
      <w:r w:rsidR="0061754D">
        <w:rPr>
          <w:rFonts w:ascii="Arial" w:hAnsi="Arial" w:cs="Arial"/>
          <w:sz w:val="20"/>
          <w:szCs w:val="20"/>
        </w:rPr>
        <w:t>pięcio</w:t>
      </w:r>
      <w:r w:rsidRPr="00ED088D">
        <w:rPr>
          <w:rFonts w:ascii="Arial" w:hAnsi="Arial" w:cs="Arial"/>
          <w:sz w:val="20"/>
          <w:szCs w:val="20"/>
        </w:rPr>
        <w:t>dniowym wyprzedzeniem w formie pisemnej.</w:t>
      </w:r>
    </w:p>
    <w:p w14:paraId="00E29DDC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zobowiązany jest do odbioru powstałych w trakcie przeglądu odpadów i ich zagospodarowania na własny koszt i ryzyko.</w:t>
      </w:r>
    </w:p>
    <w:p w14:paraId="10CEA74A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zobowiązany jest do przestrzegania  przepisów BHP i ppoż. przy wykonywaniu prac związanych z realizacją umowy.</w:t>
      </w:r>
    </w:p>
    <w:p w14:paraId="62F48C5B" w14:textId="760A4F3F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lastRenderedPageBreak/>
        <w:t>Odbiór przedmiotu umowy dokonywany będzie na podstawie protokołów</w:t>
      </w:r>
      <w:r w:rsidR="00232D88">
        <w:rPr>
          <w:rFonts w:ascii="Arial" w:hAnsi="Arial" w:cs="Arial"/>
          <w:sz w:val="20"/>
          <w:szCs w:val="20"/>
        </w:rPr>
        <w:t>, częściowych (dla danych etapów) i końcowego</w:t>
      </w:r>
      <w:r w:rsidRPr="00ED088D">
        <w:rPr>
          <w:rFonts w:ascii="Arial" w:hAnsi="Arial" w:cs="Arial"/>
          <w:sz w:val="20"/>
          <w:szCs w:val="20"/>
        </w:rPr>
        <w:t>.</w:t>
      </w:r>
      <w:r w:rsidR="00BB23BE" w:rsidRPr="00BB23BE">
        <w:t xml:space="preserve"> </w:t>
      </w:r>
      <w:r w:rsidR="00BB23BE" w:rsidRPr="00BB23BE">
        <w:rPr>
          <w:rFonts w:ascii="Arial" w:hAnsi="Arial" w:cs="Arial"/>
          <w:sz w:val="20"/>
          <w:szCs w:val="20"/>
        </w:rPr>
        <w:t>Wykonawca zobowiązany jest sporządzić protokoły, na których zamieszczone zostaną uwagi wykryte podczas realizacji prac. Protokoły powinny zawierać co najmniej - datę / godzinę wykonywanych czynności, lokalizacje, typy urządzeń, numery fabryczne oraz czytelne potwierdzenie wykonanych czynności serwisowych.</w:t>
      </w:r>
    </w:p>
    <w:p w14:paraId="5AB95AE7" w14:textId="77777777" w:rsidR="00ED088D" w:rsidRPr="00ED088D" w:rsidRDefault="00ED088D" w:rsidP="00ED088D">
      <w:pPr>
        <w:pStyle w:val="Akapitzlist"/>
        <w:numPr>
          <w:ilvl w:val="2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Zamawiający wymaga wystawienia protokołów odbioru dla wszystkich lokalizacji wymienionych w </w:t>
      </w:r>
      <w:r w:rsidRPr="00ED088D">
        <w:rPr>
          <w:rFonts w:ascii="Arial" w:hAnsi="Arial" w:cs="Arial"/>
          <w:b/>
          <w:bCs/>
          <w:sz w:val="20"/>
          <w:szCs w:val="20"/>
        </w:rPr>
        <w:t>Załączniku nr 1</w:t>
      </w:r>
      <w:r w:rsidRPr="00ED088D">
        <w:rPr>
          <w:rFonts w:ascii="Arial" w:hAnsi="Arial" w:cs="Arial"/>
          <w:sz w:val="20"/>
          <w:szCs w:val="20"/>
        </w:rPr>
        <w:t>.</w:t>
      </w:r>
    </w:p>
    <w:p w14:paraId="13E125CA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zobowiązany jest do przestrzegania zapisów instrukcji konserwacji urządzeń objętych przedmiotem umowy.</w:t>
      </w:r>
    </w:p>
    <w:p w14:paraId="3F737001" w14:textId="49ECEDBA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Wszystkie prace naprawcze </w:t>
      </w:r>
      <w:r w:rsidR="0061754D">
        <w:rPr>
          <w:rFonts w:ascii="Arial" w:hAnsi="Arial" w:cs="Arial"/>
          <w:sz w:val="20"/>
          <w:szCs w:val="20"/>
        </w:rPr>
        <w:t>agregatów</w:t>
      </w:r>
      <w:r w:rsidRPr="00ED088D">
        <w:rPr>
          <w:rFonts w:ascii="Arial" w:hAnsi="Arial" w:cs="Arial"/>
          <w:sz w:val="20"/>
          <w:szCs w:val="20"/>
        </w:rPr>
        <w:t xml:space="preserve"> nie ujęte w § 1</w:t>
      </w:r>
      <w:r w:rsidR="00BB23BE">
        <w:rPr>
          <w:rFonts w:ascii="Arial" w:hAnsi="Arial" w:cs="Arial"/>
          <w:sz w:val="20"/>
          <w:szCs w:val="20"/>
        </w:rPr>
        <w:t xml:space="preserve"> i </w:t>
      </w:r>
      <w:r w:rsidR="0033302C" w:rsidRPr="0033302C">
        <w:rPr>
          <w:rFonts w:ascii="Arial" w:hAnsi="Arial" w:cs="Arial"/>
          <w:b/>
          <w:bCs/>
          <w:sz w:val="20"/>
          <w:szCs w:val="20"/>
        </w:rPr>
        <w:t>Z</w:t>
      </w:r>
      <w:r w:rsidR="00BB23BE" w:rsidRPr="0033302C">
        <w:rPr>
          <w:rFonts w:ascii="Arial" w:hAnsi="Arial" w:cs="Arial"/>
          <w:b/>
          <w:bCs/>
          <w:sz w:val="20"/>
          <w:szCs w:val="20"/>
        </w:rPr>
        <w:t>ałączniku nr 1</w:t>
      </w:r>
      <w:r w:rsidR="00BB23BE">
        <w:rPr>
          <w:rFonts w:ascii="Arial" w:hAnsi="Arial" w:cs="Arial"/>
          <w:sz w:val="20"/>
          <w:szCs w:val="20"/>
        </w:rPr>
        <w:t xml:space="preserve"> do niniejszej umowy</w:t>
      </w:r>
      <w:r w:rsidRPr="00ED088D">
        <w:rPr>
          <w:rFonts w:ascii="Arial" w:hAnsi="Arial" w:cs="Arial"/>
          <w:sz w:val="20"/>
          <w:szCs w:val="20"/>
        </w:rPr>
        <w:t xml:space="preserve">, a konieczne dla ich prawidłowego działania będą objęte odrębną umową, po uprzednim opisaniu w protokole i wycenie przez Wykonawcę na podstawie przedstawionego kosztorysu lub odrębnej oferty, przy czym udzielenie zlecenia wymaga </w:t>
      </w:r>
      <w:r w:rsidR="00BB23BE">
        <w:rPr>
          <w:rFonts w:ascii="Arial" w:hAnsi="Arial" w:cs="Arial"/>
          <w:sz w:val="20"/>
          <w:szCs w:val="20"/>
        </w:rPr>
        <w:t xml:space="preserve">formy pisemnej oraz </w:t>
      </w:r>
      <w:r w:rsidRPr="00ED088D">
        <w:rPr>
          <w:rFonts w:ascii="Arial" w:hAnsi="Arial" w:cs="Arial"/>
          <w:sz w:val="20"/>
          <w:szCs w:val="20"/>
        </w:rPr>
        <w:t>zastosowania właściwych procedur i przepisów prawa (tryb udzielenia zlecenia).</w:t>
      </w:r>
    </w:p>
    <w:p w14:paraId="4A9CA3FD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Zamawiający zobowiązuje się do:</w:t>
      </w:r>
    </w:p>
    <w:p w14:paraId="764C01A4" w14:textId="77777777" w:rsidR="00ED088D" w:rsidRPr="00ED088D" w:rsidRDefault="00ED088D" w:rsidP="00ED088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Zapewnienia Wykonawcy dostępu do urządzeń terminach ustalonych zgodnie z ust. 4.</w:t>
      </w:r>
    </w:p>
    <w:p w14:paraId="5CE7DD86" w14:textId="77777777" w:rsidR="00ED088D" w:rsidRPr="00ED088D" w:rsidRDefault="00ED088D" w:rsidP="00ED088D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Udostępnienia posiadanej dokumentacji technicznej związanej z realizacją przedmiotu zamówienia.</w:t>
      </w:r>
    </w:p>
    <w:p w14:paraId="462A3BB7" w14:textId="77777777" w:rsidR="00ED088D" w:rsidRPr="00ED088D" w:rsidRDefault="00ED088D" w:rsidP="00ED088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Zapłaty należnego wynagrodzenia.</w:t>
      </w:r>
    </w:p>
    <w:p w14:paraId="5D41B3BF" w14:textId="77777777" w:rsidR="00ED088D" w:rsidRPr="00ED088D" w:rsidRDefault="00ED088D" w:rsidP="00ED08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3</w:t>
      </w:r>
    </w:p>
    <w:p w14:paraId="3C997F2D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Nadzór nad realizacją umowy</w:t>
      </w:r>
    </w:p>
    <w:p w14:paraId="67B0C48D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37141F3" w14:textId="77777777" w:rsidR="00ED088D" w:rsidRPr="00ED088D" w:rsidRDefault="00ED088D" w:rsidP="00ED088D">
      <w:pPr>
        <w:numPr>
          <w:ilvl w:val="0"/>
          <w:numId w:val="17"/>
        </w:numPr>
        <w:spacing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 xml:space="preserve">Nadzór nad realizacją przedmiotu umowy w imieniu Zamawiającego sprawować będzie/będą: </w:t>
      </w:r>
    </w:p>
    <w:p w14:paraId="2AFBA9E5" w14:textId="77777777" w:rsidR="00ED088D" w:rsidRPr="00ED088D" w:rsidRDefault="00ED088D" w:rsidP="00ED088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Mariusz Kamieniecki, e-mail: m.kamieniecki@warmia.mazury.pl, nr tel. +48 573 857 997;</w:t>
      </w:r>
    </w:p>
    <w:p w14:paraId="13B18CE3" w14:textId="77777777" w:rsidR="00ED088D" w:rsidRPr="00ED088D" w:rsidRDefault="00ED088D" w:rsidP="00ED088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Krzysztof Król, e-mail: k.krol@warmia.mazury.pl, nr tel. +48 573 857 980.</w:t>
      </w:r>
    </w:p>
    <w:p w14:paraId="1D769A03" w14:textId="77777777" w:rsidR="00ED088D" w:rsidRPr="00ED088D" w:rsidRDefault="00ED088D" w:rsidP="00ED088D">
      <w:pPr>
        <w:numPr>
          <w:ilvl w:val="0"/>
          <w:numId w:val="17"/>
        </w:numPr>
        <w:spacing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>Przedstawicielem Wykonawcy w trakcie realizacji przedmiotu umowy będzie/będą:</w:t>
      </w:r>
    </w:p>
    <w:p w14:paraId="69FF2BBF" w14:textId="57D1EC44" w:rsidR="00ED088D" w:rsidRPr="00ED088D" w:rsidRDefault="00ED088D" w:rsidP="00ED088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>……………………………, e-mail: ……………………………………, nr tel. +48 ………………….</w:t>
      </w:r>
    </w:p>
    <w:p w14:paraId="7D3E233D" w14:textId="64E487CF" w:rsidR="00ED088D" w:rsidRPr="00ED088D" w:rsidRDefault="00ED088D" w:rsidP="00ED088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>……………………………, e-mail: ……………………………………, nr tel. +48 ………………….</w:t>
      </w:r>
    </w:p>
    <w:p w14:paraId="53DAC7BB" w14:textId="77777777" w:rsidR="00ED088D" w:rsidRPr="00ED088D" w:rsidRDefault="00ED088D" w:rsidP="00ED08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2D326B" w14:textId="77777777" w:rsidR="00ED088D" w:rsidRPr="00ED088D" w:rsidRDefault="00ED088D" w:rsidP="00ED08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4</w:t>
      </w:r>
    </w:p>
    <w:p w14:paraId="5FF3F269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Terminy</w:t>
      </w:r>
    </w:p>
    <w:p w14:paraId="2CA7812F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695977" w14:textId="77777777" w:rsidR="00206477" w:rsidRPr="00644DE4" w:rsidRDefault="00206477" w:rsidP="00206477">
      <w:pPr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44DE4">
        <w:rPr>
          <w:rFonts w:ascii="Arial" w:eastAsiaTheme="minorHAnsi" w:hAnsi="Arial" w:cs="Arial"/>
          <w:sz w:val="20"/>
          <w:szCs w:val="20"/>
        </w:rPr>
        <w:t>Wykonawca zobowiązany jest do realizacji przedmiotu umowy w terminie do ……. dni od dnia podpisania umowy.</w:t>
      </w:r>
    </w:p>
    <w:p w14:paraId="3616AFCE" w14:textId="77777777" w:rsidR="00ED088D" w:rsidRPr="00ED088D" w:rsidRDefault="00ED088D" w:rsidP="00ED088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Konkretne daty i godziny pracy serwisantów zostaną ustalone z przedstawicielami Zamawiającego wymienionymi</w:t>
      </w:r>
      <w:r w:rsidRPr="00ED088D">
        <w:rPr>
          <w:rFonts w:ascii="Arial" w:hAnsi="Arial" w:cs="Arial"/>
          <w:bCs/>
          <w:sz w:val="20"/>
          <w:szCs w:val="20"/>
        </w:rPr>
        <w:t xml:space="preserve"> w § 3 ust. 1 zgodnie z treścią § 2 ust. 4.</w:t>
      </w:r>
    </w:p>
    <w:p w14:paraId="1F634A54" w14:textId="77777777" w:rsidR="00ED088D" w:rsidRPr="00ED088D" w:rsidRDefault="00ED088D" w:rsidP="00ED088D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F274B50" w14:textId="77777777" w:rsidR="00ED088D" w:rsidRPr="00ED088D" w:rsidRDefault="00ED088D" w:rsidP="00ED088D">
      <w:pPr>
        <w:spacing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5</w:t>
      </w:r>
    </w:p>
    <w:p w14:paraId="61810AE3" w14:textId="77777777" w:rsidR="00ED088D" w:rsidRPr="00ED088D" w:rsidRDefault="00ED088D" w:rsidP="00ED088D">
      <w:pPr>
        <w:ind w:left="284" w:right="-2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Wynagrodzenie i sposób rozliczenia z Wykonawcą</w:t>
      </w:r>
    </w:p>
    <w:p w14:paraId="2E8B839A" w14:textId="77777777" w:rsidR="00ED088D" w:rsidRPr="00ED088D" w:rsidRDefault="00ED088D" w:rsidP="00ED088D">
      <w:pPr>
        <w:ind w:left="284" w:right="-2"/>
        <w:contextualSpacing/>
        <w:jc w:val="both"/>
        <w:rPr>
          <w:rFonts w:ascii="Arial" w:hAnsi="Arial" w:cs="Arial"/>
          <w:sz w:val="20"/>
          <w:szCs w:val="20"/>
        </w:rPr>
      </w:pPr>
    </w:p>
    <w:p w14:paraId="21A73802" w14:textId="7B1760D9" w:rsidR="00206477" w:rsidRPr="00644DE4" w:rsidRDefault="00206477" w:rsidP="00206477">
      <w:pPr>
        <w:numPr>
          <w:ilvl w:val="0"/>
          <w:numId w:val="18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44DE4">
        <w:rPr>
          <w:rFonts w:ascii="Arial" w:eastAsiaTheme="minorHAnsi" w:hAnsi="Arial" w:cs="Arial"/>
          <w:sz w:val="20"/>
          <w:szCs w:val="20"/>
        </w:rPr>
        <w:lastRenderedPageBreak/>
        <w:t xml:space="preserve">Z tytułu należytego wykonania przedmiotu umowy Zamawiający zapłaci Wykonawcy, wynagrodzenie ryczałtowe w łącznej wysokości: ………………….. zł netto, ………………………. zł brutto (słownie: …………………………………………… złotych brutto), zgodnie z formularzem ofertowym stanowiącym </w:t>
      </w:r>
      <w:r w:rsidRPr="001E314C">
        <w:rPr>
          <w:rFonts w:ascii="Arial" w:eastAsiaTheme="minorHAnsi" w:hAnsi="Arial" w:cs="Arial"/>
          <w:b/>
          <w:bCs/>
          <w:sz w:val="20"/>
          <w:szCs w:val="20"/>
        </w:rPr>
        <w:t xml:space="preserve">Załącznik nr </w:t>
      </w:r>
      <w:r w:rsidR="00BB23BE">
        <w:rPr>
          <w:rFonts w:ascii="Arial" w:eastAsiaTheme="minorHAnsi" w:hAnsi="Arial" w:cs="Arial"/>
          <w:b/>
          <w:bCs/>
          <w:sz w:val="20"/>
          <w:szCs w:val="20"/>
        </w:rPr>
        <w:t xml:space="preserve">2 </w:t>
      </w:r>
      <w:r w:rsidRPr="00644DE4">
        <w:rPr>
          <w:rFonts w:ascii="Arial" w:eastAsiaTheme="minorHAnsi" w:hAnsi="Arial" w:cs="Arial"/>
          <w:sz w:val="20"/>
          <w:szCs w:val="20"/>
        </w:rPr>
        <w:t>do umowy</w:t>
      </w:r>
      <w:r w:rsidR="00232D88">
        <w:rPr>
          <w:rFonts w:ascii="Arial" w:eastAsiaTheme="minorHAnsi" w:hAnsi="Arial" w:cs="Arial"/>
          <w:sz w:val="20"/>
          <w:szCs w:val="20"/>
        </w:rPr>
        <w:t>, płatne jednorazowo po całkowitym zakończeniu realizacji przedmiotu umowy</w:t>
      </w:r>
      <w:r w:rsidRPr="00644DE4">
        <w:rPr>
          <w:rFonts w:ascii="Arial" w:eastAsiaTheme="minorHAnsi" w:hAnsi="Arial" w:cs="Arial"/>
          <w:sz w:val="20"/>
          <w:szCs w:val="20"/>
        </w:rPr>
        <w:t>.</w:t>
      </w:r>
    </w:p>
    <w:p w14:paraId="5B528519" w14:textId="2362371B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Należne Wykonawcy wynagrodzenie zawiera wszelkie koszty wynikające z wymagań określonych                  w umowie na podstawie własnych kalkulacji i szacunków, a w szczególności uwzględnia wszystkie koszty związane z realizacją zamówienia, w tym wykonanie oględzin, dojazdu na miejsce, dostawy fabrycznie nowych elementów podlegających wymianie serwisowej, użycie odpowiedniego sprzętu                 i urządzeń itp.</w:t>
      </w:r>
    </w:p>
    <w:p w14:paraId="07C8F6AA" w14:textId="5F256F03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po wykonaniu </w:t>
      </w:r>
      <w:r w:rsidRPr="00ED088D">
        <w:rPr>
          <w:rFonts w:ascii="Arial" w:hAnsi="Arial" w:cs="Arial"/>
          <w:b/>
          <w:bCs/>
          <w:sz w:val="20"/>
          <w:szCs w:val="20"/>
        </w:rPr>
        <w:t>każdego</w:t>
      </w:r>
      <w:r w:rsidRPr="00ED088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ED088D">
        <w:rPr>
          <w:rFonts w:ascii="Arial" w:hAnsi="Arial" w:cs="Arial"/>
          <w:sz w:val="20"/>
          <w:szCs w:val="20"/>
        </w:rPr>
        <w:t xml:space="preserve">przeglądu przedłoży Zamawiającemu protokoły odbioru wskazane w § 2 ust. 7. Po </w:t>
      </w:r>
      <w:r w:rsidR="00232D88">
        <w:rPr>
          <w:rFonts w:ascii="Arial" w:hAnsi="Arial" w:cs="Arial"/>
          <w:sz w:val="20"/>
          <w:szCs w:val="20"/>
        </w:rPr>
        <w:t xml:space="preserve">zakończeniu całego przedmiotu umowy strony sporządzą protokół końcowy, który </w:t>
      </w:r>
      <w:r w:rsidRPr="00ED088D">
        <w:rPr>
          <w:rFonts w:ascii="Arial" w:hAnsi="Arial" w:cs="Arial"/>
          <w:sz w:val="20"/>
          <w:szCs w:val="20"/>
        </w:rPr>
        <w:t>będ</w:t>
      </w:r>
      <w:r w:rsidR="00232D88">
        <w:rPr>
          <w:rFonts w:ascii="Arial" w:hAnsi="Arial" w:cs="Arial"/>
          <w:sz w:val="20"/>
          <w:szCs w:val="20"/>
        </w:rPr>
        <w:t>zie</w:t>
      </w:r>
      <w:r w:rsidRPr="00ED088D">
        <w:rPr>
          <w:rFonts w:ascii="Arial" w:hAnsi="Arial" w:cs="Arial"/>
          <w:sz w:val="20"/>
          <w:szCs w:val="20"/>
        </w:rPr>
        <w:t xml:space="preserve"> podstawą do wystawienia przez Wykonawcę faktury za realizację przedmiotu umowy.</w:t>
      </w:r>
    </w:p>
    <w:p w14:paraId="43AB7E6C" w14:textId="77777777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Wynagrodzenie będzie płatne w terminie 21 dni licząc od dnia otrzymania prawidłowo wystawionej  przez Wykonawcę faktury, na rachunek bankowy Wykonawcy wskazany na fakturze. Za dzień zapłaty Strony uznają dzień obciążenia rachunku Zamawiającego.</w:t>
      </w:r>
    </w:p>
    <w:p w14:paraId="251DC496" w14:textId="77777777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Dane do wystawienia faktury:</w:t>
      </w:r>
    </w:p>
    <w:p w14:paraId="020B6FAF" w14:textId="77777777" w:rsidR="00ED088D" w:rsidRPr="00ED088D" w:rsidRDefault="00ED088D" w:rsidP="00ED088D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ED088D">
        <w:rPr>
          <w:rFonts w:ascii="Arial" w:hAnsi="Arial" w:cs="Arial"/>
          <w:b/>
          <w:bCs/>
          <w:sz w:val="20"/>
          <w:szCs w:val="20"/>
        </w:rPr>
        <w:t xml:space="preserve">Nabywca: </w:t>
      </w:r>
    </w:p>
    <w:p w14:paraId="0BC8411A" w14:textId="77777777" w:rsidR="00ED088D" w:rsidRPr="00ED088D" w:rsidRDefault="00ED088D" w:rsidP="00ED08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Województwo Warmińsko – Mazurskie, ul. Emilii Plater 1, 10-562 Olsztyn, NIP: 739-38-90-447.</w:t>
      </w:r>
    </w:p>
    <w:p w14:paraId="1C764297" w14:textId="77777777" w:rsidR="00ED088D" w:rsidRPr="00ED088D" w:rsidRDefault="00ED088D" w:rsidP="00ED088D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ED088D">
        <w:rPr>
          <w:rFonts w:ascii="Arial" w:hAnsi="Arial" w:cs="Arial"/>
          <w:b/>
          <w:bCs/>
          <w:sz w:val="20"/>
          <w:szCs w:val="20"/>
        </w:rPr>
        <w:t>Odbiorca:</w:t>
      </w:r>
    </w:p>
    <w:p w14:paraId="7FE5518A" w14:textId="77777777" w:rsidR="00ED088D" w:rsidRPr="00ED088D" w:rsidRDefault="00ED088D" w:rsidP="00ED08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Warmińsko-Mazurskie Centrum Nowych Technologii, ul. Głowackiego 14, 10-448 Olsztyn, NIP: 739-39-93-957.</w:t>
      </w:r>
    </w:p>
    <w:p w14:paraId="1B762305" w14:textId="77777777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Faktura zostanie dostarczona na adres wskazany w pozycji Odbiorca.</w:t>
      </w:r>
    </w:p>
    <w:p w14:paraId="1E2A26B3" w14:textId="6C1C288D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Wynagrodzenie, o którym mowa w ust. </w:t>
      </w:r>
      <w:r w:rsidR="001E314C">
        <w:rPr>
          <w:rFonts w:ascii="Arial" w:hAnsi="Arial" w:cs="Arial"/>
          <w:sz w:val="20"/>
          <w:szCs w:val="20"/>
        </w:rPr>
        <w:t>1</w:t>
      </w:r>
      <w:r w:rsidRPr="00ED088D">
        <w:rPr>
          <w:rFonts w:ascii="Arial" w:hAnsi="Arial" w:cs="Arial"/>
          <w:sz w:val="20"/>
          <w:szCs w:val="20"/>
        </w:rPr>
        <w:t xml:space="preserve"> płatne będzie przelewem na konto bankowe Wykonawcy nr …………………………………………………………………………...</w:t>
      </w:r>
    </w:p>
    <w:p w14:paraId="521B5720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DEA4601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6</w:t>
      </w:r>
    </w:p>
    <w:p w14:paraId="1F8C9D56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Kary umowne</w:t>
      </w:r>
    </w:p>
    <w:p w14:paraId="707CA137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841A4ED" w14:textId="77777777" w:rsidR="00ED088D" w:rsidRPr="00ED088D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Strony ustalają kary umowne z następujących tytułów:</w:t>
      </w:r>
    </w:p>
    <w:p w14:paraId="0961124F" w14:textId="3A0F3A03" w:rsidR="00ED088D" w:rsidRPr="00ED088D" w:rsidRDefault="00ED088D" w:rsidP="00ED088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 xml:space="preserve">Zamawiający zapłaci Wykonawcy karę umowną w przypadku odstąpienia od umowy przez Zamawiającego z przyczyn, za które Wykonawca nie ponosi odpowiedzialności w wysokości 10 % łącznego wynagrodzenia ryczałtowego brutto, o którym mowa w § 5 ust. </w:t>
      </w:r>
      <w:r w:rsidR="001E314C">
        <w:rPr>
          <w:rStyle w:val="Numerwiersza"/>
          <w:rFonts w:ascii="Arial" w:hAnsi="Arial" w:cs="Arial"/>
          <w:sz w:val="20"/>
          <w:szCs w:val="20"/>
        </w:rPr>
        <w:t>1</w:t>
      </w:r>
      <w:r w:rsidRPr="00ED088D">
        <w:rPr>
          <w:rStyle w:val="Numerwiersza"/>
          <w:rFonts w:ascii="Arial" w:hAnsi="Arial" w:cs="Arial"/>
          <w:sz w:val="20"/>
          <w:szCs w:val="20"/>
        </w:rPr>
        <w:t xml:space="preserve"> umowy;</w:t>
      </w:r>
    </w:p>
    <w:p w14:paraId="6C081E10" w14:textId="77777777" w:rsidR="00ED088D" w:rsidRPr="00ED088D" w:rsidRDefault="00ED088D" w:rsidP="00ED088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>Wykonawca zapłaci Zamawiającemu karę umowną:</w:t>
      </w:r>
    </w:p>
    <w:p w14:paraId="7F51EDE3" w14:textId="0A4D36B6" w:rsidR="001E314C" w:rsidRPr="00644DE4" w:rsidRDefault="001E314C" w:rsidP="001E314C">
      <w:pPr>
        <w:numPr>
          <w:ilvl w:val="0"/>
          <w:numId w:val="1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44DE4">
        <w:rPr>
          <w:rFonts w:ascii="Arial" w:eastAsiaTheme="minorHAnsi" w:hAnsi="Arial" w:cs="Arial"/>
          <w:sz w:val="20"/>
          <w:szCs w:val="20"/>
        </w:rPr>
        <w:t>Za przekroczenie terminu realizacji przedmiotu umowy określonego § 4 ust. 1 w wysokości 0,5 % wynagrodzenia ryczałtowego brutto, o którym mowa w § 5 ust. 1 umowy, za każdy dzień zwłoki, liczonej od dnia następnego po dniu, w którym przedmiot umowy miał być wykonany, do dnia, w którym przedmiot umowy został wykonany włącznie, nie więcej jednak niż 20 % łącznego wynagrodzenia ryczałtowego brutto, o którym mowa w § 5 ust. 1 umowy;</w:t>
      </w:r>
    </w:p>
    <w:p w14:paraId="328EE2FD" w14:textId="4813FFCA" w:rsidR="00ED088D" w:rsidRPr="00ED088D" w:rsidRDefault="00ED088D" w:rsidP="00ED088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lastRenderedPageBreak/>
        <w:t xml:space="preserve">w przypadku nieuzasadnionego odstąpienia od umowy przez Wykonawcę lub odstąpienia od umowy przez Zamawiającego z przyczyn, za które odpowiedzialność ponosi Wykonawca                  w wysokości 10 % łącznego wynagrodzenia ryczałtowego brutto, o którym mowa w § 5 ust. </w:t>
      </w:r>
      <w:r w:rsidR="000D4BAF">
        <w:rPr>
          <w:rFonts w:ascii="Arial" w:hAnsi="Arial" w:cs="Arial"/>
          <w:sz w:val="20"/>
          <w:szCs w:val="20"/>
        </w:rPr>
        <w:t>1</w:t>
      </w:r>
      <w:r w:rsidRPr="00ED088D">
        <w:rPr>
          <w:rFonts w:ascii="Arial" w:hAnsi="Arial" w:cs="Arial"/>
          <w:sz w:val="20"/>
          <w:szCs w:val="20"/>
        </w:rPr>
        <w:t xml:space="preserve"> umowy. </w:t>
      </w:r>
    </w:p>
    <w:p w14:paraId="2EA6C2ED" w14:textId="77777777" w:rsidR="00ED088D" w:rsidRPr="00ED088D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Zamawiający zapłaci karę umowną, o której mowa w ust. 1 pkt 1) w terminie 21 dni kalendarzowych od dnia otrzymania wezwania do zapłaty od Wykonawcy. Za datę zapłaty uważa się datę obciążenia rachunku bankowego Zamawiającego kwotą wynikającą z faktury.</w:t>
      </w:r>
    </w:p>
    <w:p w14:paraId="4E90CEB8" w14:textId="4248BD47" w:rsidR="00ED088D" w:rsidRPr="00ED088D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zapłaci kary umowne, o których mowa w ust. 1 pkt 2) w terminie 21 dni kalendarzowych od dnia otrzymania noty obciążeniowej lub wezwania do zapłaty od Zamawiającego. Za datę zapłaty uważa się datę obciążenia rachunku bankowego Wykonawcy kwotą wynikającą z faktury.</w:t>
      </w:r>
    </w:p>
    <w:p w14:paraId="245753C5" w14:textId="77777777" w:rsidR="00ED088D" w:rsidRPr="00ED088D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Strony zastrzegają sobie prawo do dochodzenia odszkodowania uzupełniającego, przenoszącego wysokość kar umownych do wysokości rzeczywiście poniesionej szkody, na zasadach ogólnych.</w:t>
      </w:r>
    </w:p>
    <w:p w14:paraId="453567C3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CDA6A59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7</w:t>
      </w:r>
    </w:p>
    <w:p w14:paraId="522EAF40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Odstąpienie od umowy</w:t>
      </w:r>
    </w:p>
    <w:p w14:paraId="6405F8B3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22CBAF" w14:textId="0A0B27C1" w:rsidR="00ED088D" w:rsidRPr="00ED088D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 razie zaistnienia istotnej zmiany okoliczności powodującej, że wykonanie umowy nie leży w</w:t>
      </w:r>
      <w:r w:rsidR="000D4BAF">
        <w:rPr>
          <w:rFonts w:ascii="Arial" w:hAnsi="Arial" w:cs="Arial"/>
          <w:sz w:val="20"/>
          <w:szCs w:val="20"/>
        </w:rPr>
        <w:t> </w:t>
      </w:r>
      <w:r w:rsidRPr="00ED088D">
        <w:rPr>
          <w:rFonts w:ascii="Arial" w:hAnsi="Arial" w:cs="Arial"/>
          <w:sz w:val="20"/>
          <w:szCs w:val="20"/>
        </w:rPr>
        <w:t>interesie publicznym, czego nie można było przewidzieć w chwili zawarcia umowy, Zamawiający ma prawo odstąpić od umowy w całości lub w części w terminie 30 dni od dnia powzięcia wiadomości o tych okolicznościach. W takim przypadku, Wykonawca może żądać wyłącznie wynagrodzenia należnego z tytułu wykonania części umowy i nie przysługuje mu kara umowna, o której mowa w § 6 ust. 1 pkt 1).</w:t>
      </w:r>
    </w:p>
    <w:p w14:paraId="55ECDE8D" w14:textId="77777777" w:rsidR="00ED088D" w:rsidRPr="00ED088D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 przyczyn, za które odpowiedzialność ponosi Wykonawca, Zamawiający może odstąpić od umowy               w terminie 30 dni od powzięcia wiadomości o okolicznościach uzasadniających odstąpienie.</w:t>
      </w:r>
    </w:p>
    <w:p w14:paraId="7B22A93A" w14:textId="77777777" w:rsidR="00ED088D" w:rsidRPr="00ED088D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 przyczyn, za które odpowiedzialność ponosi Zamawiający, Wykonawca może odstąpić od umowy                  w terminie 30 dni od powzięcia wiadomości o okolicznościach uzasadniających odstąpienie.</w:t>
      </w:r>
      <w:r w:rsidRPr="00ED088D">
        <w:rPr>
          <w:rFonts w:ascii="Arial" w:hAnsi="Arial" w:cs="Arial"/>
          <w:strike/>
          <w:sz w:val="20"/>
          <w:szCs w:val="20"/>
        </w:rPr>
        <w:t xml:space="preserve"> </w:t>
      </w:r>
    </w:p>
    <w:p w14:paraId="7BC30662" w14:textId="77777777" w:rsidR="00ED088D" w:rsidRPr="00ED088D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Odstąpienie od umowy którejkolwiek ze stron wymaga zachowania formy pisemnej pod rygorem nieważności i wymaga uzasadnienia.</w:t>
      </w:r>
    </w:p>
    <w:p w14:paraId="03D8E899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FE6F6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8</w:t>
      </w:r>
    </w:p>
    <w:p w14:paraId="012C39BF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Gwarancja</w:t>
      </w:r>
    </w:p>
    <w:p w14:paraId="18B007B7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24BB38" w14:textId="6B2077AC" w:rsidR="00ED088D" w:rsidRPr="00ED088D" w:rsidRDefault="00ED088D" w:rsidP="00ED088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udziela Zamawiającemu gwarancji na usługę objętą niniejszą umową na okres </w:t>
      </w:r>
      <w:r w:rsidR="0033302C">
        <w:rPr>
          <w:rFonts w:ascii="Arial" w:hAnsi="Arial" w:cs="Arial"/>
          <w:sz w:val="20"/>
          <w:szCs w:val="20"/>
        </w:rPr>
        <w:t>12</w:t>
      </w:r>
      <w:r w:rsidRPr="00ED088D">
        <w:rPr>
          <w:rFonts w:ascii="Arial" w:hAnsi="Arial" w:cs="Arial"/>
          <w:sz w:val="20"/>
          <w:szCs w:val="20"/>
        </w:rPr>
        <w:t xml:space="preserve"> miesięcy licząc od dnia jej wykonania,</w:t>
      </w:r>
      <w:r w:rsidR="00232D88">
        <w:rPr>
          <w:rFonts w:ascii="Arial" w:hAnsi="Arial" w:cs="Arial"/>
          <w:sz w:val="20"/>
          <w:szCs w:val="20"/>
        </w:rPr>
        <w:t xml:space="preserve"> </w:t>
      </w:r>
      <w:r w:rsidRPr="00ED088D">
        <w:rPr>
          <w:rFonts w:ascii="Arial" w:hAnsi="Arial" w:cs="Arial"/>
          <w:sz w:val="20"/>
          <w:szCs w:val="20"/>
        </w:rPr>
        <w:t>a na zastosowane materiały eksploatacyjne zgodnie z gwarancją przewidzianą przez ich producenta</w:t>
      </w:r>
      <w:r w:rsidR="00BB23BE">
        <w:rPr>
          <w:rFonts w:ascii="Arial" w:hAnsi="Arial" w:cs="Arial"/>
          <w:sz w:val="20"/>
          <w:szCs w:val="20"/>
        </w:rPr>
        <w:t xml:space="preserve"> jednak nie krótszą niż 12 miesięcy</w:t>
      </w:r>
      <w:r w:rsidRPr="00ED088D">
        <w:rPr>
          <w:rFonts w:ascii="Arial" w:hAnsi="Arial" w:cs="Arial"/>
          <w:sz w:val="20"/>
          <w:szCs w:val="20"/>
        </w:rPr>
        <w:t xml:space="preserve">. </w:t>
      </w:r>
    </w:p>
    <w:p w14:paraId="002F1A1E" w14:textId="1631D8A1" w:rsidR="00ED088D" w:rsidRPr="00ED088D" w:rsidRDefault="00ED088D" w:rsidP="00ED088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Bieg terminu gwarancji na wykonaną usługę</w:t>
      </w:r>
      <w:r w:rsidR="00BB23BE">
        <w:rPr>
          <w:rFonts w:ascii="Arial" w:hAnsi="Arial" w:cs="Arial"/>
          <w:sz w:val="20"/>
          <w:szCs w:val="20"/>
        </w:rPr>
        <w:t>, materiały i urządzenia</w:t>
      </w:r>
      <w:r w:rsidRPr="00ED088D">
        <w:rPr>
          <w:rFonts w:ascii="Arial" w:hAnsi="Arial" w:cs="Arial"/>
          <w:sz w:val="20"/>
          <w:szCs w:val="20"/>
        </w:rPr>
        <w:t xml:space="preserve"> rozpoczyna się od dnia podpisania przez Zamawiającego protokołu odbioru usługi.</w:t>
      </w:r>
    </w:p>
    <w:p w14:paraId="2A09A6A9" w14:textId="347E5134" w:rsidR="00ED088D" w:rsidRPr="00ED088D" w:rsidRDefault="00ED088D" w:rsidP="00ED088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 W przypadku ujawnienia się wady w działaniu urządzeń, Zamawiający powiadomi o tym Wykonawcę, który dokonania usługi serwisowej na własny koszt w terminie 3 dni od zgłoszenia. </w:t>
      </w:r>
    </w:p>
    <w:p w14:paraId="4F4B749A" w14:textId="77777777" w:rsidR="00ED088D" w:rsidRPr="00ED088D" w:rsidRDefault="00ED088D" w:rsidP="00ED088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 przypadku odmowy przez Wykonawcę wykonania usługi, Zamawiający może zlecić wykonanie usługi innemu podmiotowi na koszt i ryzyko Wykonawcy.</w:t>
      </w:r>
    </w:p>
    <w:p w14:paraId="1CC5284E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2A7E6CA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9</w:t>
      </w:r>
    </w:p>
    <w:p w14:paraId="0E4DC4E7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Zmiany w umowie</w:t>
      </w:r>
    </w:p>
    <w:p w14:paraId="58878C83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3265913" w14:textId="77777777" w:rsidR="00ED088D" w:rsidRPr="00ED088D" w:rsidRDefault="00ED088D" w:rsidP="00ED088D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 Wszelkie zmiany mniejszej umowy wymagają pisemnego aneksu pod rygorem nieważności. </w:t>
      </w:r>
    </w:p>
    <w:p w14:paraId="513425C9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89A81D6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10</w:t>
      </w:r>
    </w:p>
    <w:p w14:paraId="3A73C536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Postanowienia końcowe</w:t>
      </w:r>
    </w:p>
    <w:p w14:paraId="066173A0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39D6DC8" w14:textId="77777777" w:rsidR="00ED088D" w:rsidRPr="00ED088D" w:rsidRDefault="00ED088D" w:rsidP="00ED088D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Spory wynikłe na tle realizacji niniejszej umowy będzie rozstrzygał Sąd powszechnych właściwy dla miejsca siedziby Zamawiającego.</w:t>
      </w:r>
    </w:p>
    <w:p w14:paraId="29897563" w14:textId="77777777" w:rsidR="00ED088D" w:rsidRPr="00ED088D" w:rsidRDefault="00ED088D" w:rsidP="00ED088D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 sprawach nie uregulowanych w niniejszej umowie mają zastosowanie przepisy Kodeksu cywilnego.</w:t>
      </w:r>
    </w:p>
    <w:p w14:paraId="196927BD" w14:textId="77777777" w:rsidR="00ED088D" w:rsidRPr="00ED088D" w:rsidRDefault="00ED088D" w:rsidP="00ED088D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Umowę sporządzono w 2 jednobrzmiących egzemplarzach, po jednym dla każdej ze stron.</w:t>
      </w:r>
    </w:p>
    <w:p w14:paraId="72265027" w14:textId="77777777" w:rsidR="00ED088D" w:rsidRPr="00ED088D" w:rsidRDefault="00ED088D" w:rsidP="00ED088D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Integralną część umowy stanowią:</w:t>
      </w:r>
    </w:p>
    <w:p w14:paraId="42DDE7D9" w14:textId="77777777" w:rsidR="00ED088D" w:rsidRPr="00ED088D" w:rsidRDefault="00ED088D" w:rsidP="00ED08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D088D">
        <w:rPr>
          <w:rFonts w:ascii="Arial" w:hAnsi="Arial" w:cs="Arial"/>
          <w:bCs/>
          <w:sz w:val="20"/>
          <w:szCs w:val="20"/>
        </w:rPr>
        <w:t>Opis przedmiotu zamówienia – Załącznik nr 1;</w:t>
      </w:r>
    </w:p>
    <w:p w14:paraId="56143716" w14:textId="77777777" w:rsidR="00ED088D" w:rsidRPr="00ED088D" w:rsidRDefault="00ED088D" w:rsidP="00ED08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D088D">
        <w:rPr>
          <w:rFonts w:ascii="Arial" w:hAnsi="Arial" w:cs="Arial"/>
          <w:bCs/>
          <w:sz w:val="20"/>
          <w:szCs w:val="20"/>
        </w:rPr>
        <w:t xml:space="preserve">Formularz ofertowy – Załącznik nr </w:t>
      </w:r>
      <w:r w:rsidRPr="000D4BAF">
        <w:rPr>
          <w:rFonts w:ascii="Arial" w:hAnsi="Arial" w:cs="Arial"/>
          <w:bCs/>
          <w:sz w:val="20"/>
          <w:szCs w:val="20"/>
        </w:rPr>
        <w:t>……..</w:t>
      </w:r>
    </w:p>
    <w:p w14:paraId="60923D3A" w14:textId="77777777" w:rsidR="00ED088D" w:rsidRPr="00ED088D" w:rsidRDefault="00ED088D" w:rsidP="00ED088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543CC09" w14:textId="77777777" w:rsidR="00ED088D" w:rsidRPr="00ED088D" w:rsidRDefault="00ED088D" w:rsidP="00ED088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4F759AC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038049C" w14:textId="77777777" w:rsidR="00ED088D" w:rsidRPr="00ED088D" w:rsidRDefault="00ED088D" w:rsidP="00ED088D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ZAMAWIAJĄCY</w:t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  <w:t>WYKONAWCA</w:t>
      </w:r>
    </w:p>
    <w:p w14:paraId="1015A885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EEB39C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ab/>
        <w:t>………………….</w:t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  <w:t>…………………</w:t>
      </w:r>
    </w:p>
    <w:p w14:paraId="06DB5A9E" w14:textId="1E332029" w:rsidR="008D442A" w:rsidRPr="00ED088D" w:rsidRDefault="008D442A" w:rsidP="00ED088D">
      <w:pPr>
        <w:rPr>
          <w:rFonts w:ascii="Arial" w:hAnsi="Arial" w:cs="Arial"/>
          <w:sz w:val="20"/>
          <w:szCs w:val="20"/>
        </w:rPr>
      </w:pPr>
    </w:p>
    <w:sectPr w:rsidR="008D442A" w:rsidRPr="00ED088D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7A0F" w14:textId="77777777" w:rsidR="00617B47" w:rsidRDefault="00617B47" w:rsidP="009B0A91">
      <w:r>
        <w:separator/>
      </w:r>
    </w:p>
  </w:endnote>
  <w:endnote w:type="continuationSeparator" w:id="0">
    <w:p w14:paraId="2A898652" w14:textId="77777777" w:rsidR="00617B47" w:rsidRDefault="00617B4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148E6FD0" w:rsidR="0063799B" w:rsidRDefault="00ED088D">
    <w:pPr>
      <w:pStyle w:val="Stopk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7644D76" wp14:editId="0D77E0B4">
          <wp:simplePos x="0" y="0"/>
          <wp:positionH relativeFrom="column">
            <wp:posOffset>147955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274020167" name="Obraz 274020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F5CC378" wp14:editId="04C3C9CF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2128580103" name="Obraz 2128580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BBE9667" w:rsidR="006546E1" w:rsidRDefault="00ED088D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199CCFE0" wp14:editId="2FDF91C7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1965536463" name="Obraz 1965536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24D1" w14:textId="77777777" w:rsidR="00617B47" w:rsidRDefault="00617B47" w:rsidP="009B0A91">
      <w:r>
        <w:separator/>
      </w:r>
    </w:p>
  </w:footnote>
  <w:footnote w:type="continuationSeparator" w:id="0">
    <w:p w14:paraId="7B392890" w14:textId="77777777" w:rsidR="00617B47" w:rsidRDefault="00617B4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311A" w14:textId="76D78177" w:rsidR="00E62DD0" w:rsidRDefault="00E62DD0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48EB62E" wp14:editId="76EBBFC8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5760720" cy="849630"/>
          <wp:effectExtent l="0" t="0" r="0" b="7620"/>
          <wp:wrapNone/>
          <wp:docPr id="448696522" name="Obraz 448696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6C9A" w14:textId="33EE4BD7" w:rsidR="00E62DD0" w:rsidRDefault="00E62DD0">
    <w:pPr>
      <w:pStyle w:val="Nagwek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7E03692" wp14:editId="1437AAD2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1796738846" name="Obraz 1796738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C16ED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35A89"/>
    <w:multiLevelType w:val="hybridMultilevel"/>
    <w:tmpl w:val="851AB2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F6A6D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37A9B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0B29"/>
    <w:multiLevelType w:val="hybridMultilevel"/>
    <w:tmpl w:val="5EA67508"/>
    <w:lvl w:ilvl="0" w:tplc="554A4F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80B0894C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342C6"/>
    <w:multiLevelType w:val="hybridMultilevel"/>
    <w:tmpl w:val="BD446E82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1249D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C26E0"/>
    <w:multiLevelType w:val="hybridMultilevel"/>
    <w:tmpl w:val="C2AE3504"/>
    <w:lvl w:ilvl="0" w:tplc="3C7A9FE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7DE669D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C3757"/>
    <w:multiLevelType w:val="hybridMultilevel"/>
    <w:tmpl w:val="E2A8FEE2"/>
    <w:lvl w:ilvl="0" w:tplc="F4E0BCDC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C5764"/>
    <w:multiLevelType w:val="hybridMultilevel"/>
    <w:tmpl w:val="A82AEA9C"/>
    <w:lvl w:ilvl="0" w:tplc="7DE66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EA1"/>
    <w:multiLevelType w:val="hybridMultilevel"/>
    <w:tmpl w:val="9E861DF6"/>
    <w:lvl w:ilvl="0" w:tplc="B53419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5C3D63"/>
    <w:multiLevelType w:val="hybridMultilevel"/>
    <w:tmpl w:val="5EA675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4923D6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92D74"/>
    <w:multiLevelType w:val="hybridMultilevel"/>
    <w:tmpl w:val="53C8A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75450E"/>
    <w:multiLevelType w:val="hybridMultilevel"/>
    <w:tmpl w:val="B9385144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76DE4"/>
    <w:multiLevelType w:val="hybridMultilevel"/>
    <w:tmpl w:val="1A6C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C6208"/>
    <w:multiLevelType w:val="hybridMultilevel"/>
    <w:tmpl w:val="3E967B0E"/>
    <w:lvl w:ilvl="0" w:tplc="34DC54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D05A4"/>
    <w:multiLevelType w:val="hybridMultilevel"/>
    <w:tmpl w:val="1A6C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27DF6"/>
    <w:multiLevelType w:val="hybridMultilevel"/>
    <w:tmpl w:val="F90C0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AC07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02094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3EA36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A27A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722139">
    <w:abstractNumId w:val="16"/>
  </w:num>
  <w:num w:numId="2" w16cid:durableId="1401832573">
    <w:abstractNumId w:val="30"/>
  </w:num>
  <w:num w:numId="3" w16cid:durableId="1044913282">
    <w:abstractNumId w:val="15"/>
  </w:num>
  <w:num w:numId="4" w16cid:durableId="1638416605">
    <w:abstractNumId w:val="17"/>
  </w:num>
  <w:num w:numId="5" w16cid:durableId="227350511">
    <w:abstractNumId w:val="14"/>
  </w:num>
  <w:num w:numId="6" w16cid:durableId="1514027419">
    <w:abstractNumId w:val="8"/>
  </w:num>
  <w:num w:numId="7" w16cid:durableId="552161903">
    <w:abstractNumId w:val="9"/>
  </w:num>
  <w:num w:numId="8" w16cid:durableId="885948334">
    <w:abstractNumId w:val="12"/>
  </w:num>
  <w:num w:numId="9" w16cid:durableId="54863047">
    <w:abstractNumId w:val="19"/>
  </w:num>
  <w:num w:numId="10" w16cid:durableId="1305046842">
    <w:abstractNumId w:val="2"/>
  </w:num>
  <w:num w:numId="11" w16cid:durableId="596640187">
    <w:abstractNumId w:val="11"/>
  </w:num>
  <w:num w:numId="12" w16cid:durableId="1593050514">
    <w:abstractNumId w:val="0"/>
  </w:num>
  <w:num w:numId="13" w16cid:durableId="167017087">
    <w:abstractNumId w:val="4"/>
  </w:num>
  <w:num w:numId="14" w16cid:durableId="1225678566">
    <w:abstractNumId w:val="29"/>
  </w:num>
  <w:num w:numId="15" w16cid:durableId="70587595">
    <w:abstractNumId w:val="29"/>
  </w:num>
  <w:num w:numId="16" w16cid:durableId="113599190">
    <w:abstractNumId w:val="13"/>
  </w:num>
  <w:num w:numId="17" w16cid:durableId="1798138692">
    <w:abstractNumId w:val="24"/>
  </w:num>
  <w:num w:numId="18" w16cid:durableId="213084011">
    <w:abstractNumId w:val="6"/>
  </w:num>
  <w:num w:numId="19" w16cid:durableId="934047429">
    <w:abstractNumId w:val="3"/>
  </w:num>
  <w:num w:numId="20" w16cid:durableId="215315024">
    <w:abstractNumId w:val="7"/>
  </w:num>
  <w:num w:numId="21" w16cid:durableId="1476802699">
    <w:abstractNumId w:val="26"/>
  </w:num>
  <w:num w:numId="22" w16cid:durableId="1840728767">
    <w:abstractNumId w:val="1"/>
  </w:num>
  <w:num w:numId="23" w16cid:durableId="973828272">
    <w:abstractNumId w:val="25"/>
  </w:num>
  <w:num w:numId="24" w16cid:durableId="1228220766">
    <w:abstractNumId w:val="23"/>
  </w:num>
  <w:num w:numId="25" w16cid:durableId="2113278651">
    <w:abstractNumId w:val="27"/>
  </w:num>
  <w:num w:numId="26" w16cid:durableId="1352951715">
    <w:abstractNumId w:val="5"/>
  </w:num>
  <w:num w:numId="27" w16cid:durableId="3213990">
    <w:abstractNumId w:val="21"/>
  </w:num>
  <w:num w:numId="28" w16cid:durableId="1291086102">
    <w:abstractNumId w:val="18"/>
  </w:num>
  <w:num w:numId="29" w16cid:durableId="1101486640">
    <w:abstractNumId w:val="28"/>
  </w:num>
  <w:num w:numId="30" w16cid:durableId="1063454137">
    <w:abstractNumId w:val="22"/>
  </w:num>
  <w:num w:numId="31" w16cid:durableId="1588805367">
    <w:abstractNumId w:val="10"/>
  </w:num>
  <w:num w:numId="32" w16cid:durableId="1456754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6150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123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7B29"/>
    <w:rsid w:val="00053D80"/>
    <w:rsid w:val="000B5F5F"/>
    <w:rsid w:val="000C3168"/>
    <w:rsid w:val="000D4BAF"/>
    <w:rsid w:val="00117C26"/>
    <w:rsid w:val="00121381"/>
    <w:rsid w:val="00147C40"/>
    <w:rsid w:val="00155C32"/>
    <w:rsid w:val="00164C7F"/>
    <w:rsid w:val="001E314C"/>
    <w:rsid w:val="001F5B1C"/>
    <w:rsid w:val="0020355F"/>
    <w:rsid w:val="00206477"/>
    <w:rsid w:val="00215C46"/>
    <w:rsid w:val="00221B15"/>
    <w:rsid w:val="00232D88"/>
    <w:rsid w:val="0026481A"/>
    <w:rsid w:val="00286EA6"/>
    <w:rsid w:val="00290840"/>
    <w:rsid w:val="00324591"/>
    <w:rsid w:val="00325AAC"/>
    <w:rsid w:val="0033302C"/>
    <w:rsid w:val="00385754"/>
    <w:rsid w:val="00386C79"/>
    <w:rsid w:val="00387154"/>
    <w:rsid w:val="003A5CCD"/>
    <w:rsid w:val="003B6282"/>
    <w:rsid w:val="00401ED6"/>
    <w:rsid w:val="0041049F"/>
    <w:rsid w:val="00441640"/>
    <w:rsid w:val="00451BFD"/>
    <w:rsid w:val="0045289F"/>
    <w:rsid w:val="004923E4"/>
    <w:rsid w:val="004A0C6D"/>
    <w:rsid w:val="004B64DA"/>
    <w:rsid w:val="004C2931"/>
    <w:rsid w:val="004D5858"/>
    <w:rsid w:val="00550B22"/>
    <w:rsid w:val="005A2C3E"/>
    <w:rsid w:val="00602F5E"/>
    <w:rsid w:val="00603576"/>
    <w:rsid w:val="0061754D"/>
    <w:rsid w:val="00617B47"/>
    <w:rsid w:val="006343B5"/>
    <w:rsid w:val="0063799B"/>
    <w:rsid w:val="006546E1"/>
    <w:rsid w:val="00663883"/>
    <w:rsid w:val="00664FBB"/>
    <w:rsid w:val="00674133"/>
    <w:rsid w:val="006E7B72"/>
    <w:rsid w:val="006F21B0"/>
    <w:rsid w:val="006F55C1"/>
    <w:rsid w:val="00775BF9"/>
    <w:rsid w:val="007D59E5"/>
    <w:rsid w:val="007E4B7F"/>
    <w:rsid w:val="00810B27"/>
    <w:rsid w:val="00814547"/>
    <w:rsid w:val="008367A0"/>
    <w:rsid w:val="00847AE1"/>
    <w:rsid w:val="0085668D"/>
    <w:rsid w:val="00894D5B"/>
    <w:rsid w:val="00895890"/>
    <w:rsid w:val="008A3B6C"/>
    <w:rsid w:val="008C4327"/>
    <w:rsid w:val="008C497C"/>
    <w:rsid w:val="008D442A"/>
    <w:rsid w:val="008F66E1"/>
    <w:rsid w:val="0093135A"/>
    <w:rsid w:val="00932043"/>
    <w:rsid w:val="00932188"/>
    <w:rsid w:val="00932F35"/>
    <w:rsid w:val="0095629F"/>
    <w:rsid w:val="00982688"/>
    <w:rsid w:val="009B0A91"/>
    <w:rsid w:val="009C11DC"/>
    <w:rsid w:val="00A0412C"/>
    <w:rsid w:val="00A0743F"/>
    <w:rsid w:val="00A210DA"/>
    <w:rsid w:val="00A23A4C"/>
    <w:rsid w:val="00AC067D"/>
    <w:rsid w:val="00AC559E"/>
    <w:rsid w:val="00AC67E5"/>
    <w:rsid w:val="00B24D64"/>
    <w:rsid w:val="00B25466"/>
    <w:rsid w:val="00B43DEF"/>
    <w:rsid w:val="00B83C92"/>
    <w:rsid w:val="00BB23BE"/>
    <w:rsid w:val="00BF05C4"/>
    <w:rsid w:val="00C04B71"/>
    <w:rsid w:val="00C11681"/>
    <w:rsid w:val="00C32043"/>
    <w:rsid w:val="00C41C39"/>
    <w:rsid w:val="00C57B83"/>
    <w:rsid w:val="00C61E44"/>
    <w:rsid w:val="00C93D2B"/>
    <w:rsid w:val="00CF0EE3"/>
    <w:rsid w:val="00CF2940"/>
    <w:rsid w:val="00D36F22"/>
    <w:rsid w:val="00D54663"/>
    <w:rsid w:val="00D974F5"/>
    <w:rsid w:val="00DA24C5"/>
    <w:rsid w:val="00DD251D"/>
    <w:rsid w:val="00DD5641"/>
    <w:rsid w:val="00E14B2C"/>
    <w:rsid w:val="00E1593F"/>
    <w:rsid w:val="00E41824"/>
    <w:rsid w:val="00E62DD0"/>
    <w:rsid w:val="00E83DA7"/>
    <w:rsid w:val="00EC17CB"/>
    <w:rsid w:val="00ED088D"/>
    <w:rsid w:val="00ED2DB2"/>
    <w:rsid w:val="00F44538"/>
    <w:rsid w:val="00F61B16"/>
    <w:rsid w:val="00F724E9"/>
    <w:rsid w:val="00FA549F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088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eastAsia="Times New Roman" w:hAnsi="Courier New"/>
      <w:b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7E4B7F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4B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D088D"/>
    <w:rPr>
      <w:rFonts w:ascii="Courier New" w:eastAsia="Times New Roman" w:hAnsi="Courier New" w:cs="Times New Roman"/>
      <w:b/>
      <w:sz w:val="28"/>
      <w:szCs w:val="20"/>
      <w:u w:val="single"/>
      <w:lang w:eastAsia="pl-PL"/>
    </w:rPr>
  </w:style>
  <w:style w:type="paragraph" w:styleId="NormalnyWeb">
    <w:name w:val="Normal (Web)"/>
    <w:basedOn w:val="Normalny"/>
    <w:rsid w:val="00ED088D"/>
    <w:rPr>
      <w:rFonts w:ascii="Times New Roman" w:eastAsia="Times New Roman" w:hAnsi="Times New Roman"/>
      <w:lang w:eastAsia="pl-PL"/>
    </w:rPr>
  </w:style>
  <w:style w:type="character" w:styleId="Numerwiersza">
    <w:name w:val="line number"/>
    <w:basedOn w:val="Domylnaczcionkaakapitu"/>
    <w:rsid w:val="00ED088D"/>
  </w:style>
  <w:style w:type="paragraph" w:styleId="Tytu">
    <w:name w:val="Title"/>
    <w:basedOn w:val="Normalny"/>
    <w:next w:val="Normalny"/>
    <w:link w:val="TytuZnak"/>
    <w:qFormat/>
    <w:rsid w:val="00ED088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ED088D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BB23B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1419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28</cp:revision>
  <cp:lastPrinted>2024-08-21T07:39:00Z</cp:lastPrinted>
  <dcterms:created xsi:type="dcterms:W3CDTF">2024-08-21T07:43:00Z</dcterms:created>
  <dcterms:modified xsi:type="dcterms:W3CDTF">2025-06-16T08:47:00Z</dcterms:modified>
</cp:coreProperties>
</file>