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7C26" w14:textId="3D9B77F1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737B87">
        <w:rPr>
          <w:rFonts w:asciiTheme="minorHAnsi" w:hAnsiTheme="minorHAnsi" w:cs="Arial"/>
          <w:b/>
          <w:bCs/>
          <w:sz w:val="22"/>
          <w:szCs w:val="22"/>
        </w:rPr>
        <w:t>1</w:t>
      </w:r>
      <w:r w:rsidR="00982D15">
        <w:rPr>
          <w:rFonts w:asciiTheme="minorHAnsi" w:hAnsiTheme="minorHAnsi" w:cs="Arial"/>
          <w:b/>
          <w:bCs/>
          <w:sz w:val="22"/>
          <w:szCs w:val="22"/>
        </w:rPr>
        <w:t>29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</w:t>
      </w:r>
      <w:r w:rsidR="00982D15">
        <w:rPr>
          <w:rFonts w:asciiTheme="minorHAnsi" w:hAnsiTheme="minorHAnsi" w:cs="Arial"/>
          <w:b/>
          <w:bCs/>
          <w:sz w:val="22"/>
          <w:szCs w:val="22"/>
        </w:rPr>
        <w:t>5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61CEFFB4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234B4A7" w14:textId="6AA36D9F" w:rsidR="003D6138" w:rsidRDefault="00D323D0" w:rsidP="00982D15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 w:rsidR="00753E2F">
        <w:rPr>
          <w:rFonts w:asciiTheme="minorHAnsi" w:hAnsiTheme="minorHAnsi" w:cs="Arial"/>
          <w:b/>
          <w:sz w:val="22"/>
          <w:szCs w:val="22"/>
        </w:rPr>
        <w:t xml:space="preserve"> </w:t>
      </w:r>
      <w:r w:rsidR="00982D15" w:rsidRPr="00982D15">
        <w:rPr>
          <w:rFonts w:asciiTheme="minorHAnsi" w:hAnsiTheme="minorHAnsi" w:cstheme="minorHAnsi"/>
          <w:b/>
          <w:bCs/>
          <w:color w:val="000000"/>
          <w:sz w:val="22"/>
        </w:rPr>
        <w:t>Usługa przeglądów serwisowych oraz napraw agregatów prądotwórczych, których celem jest zapewnienie prawidłowego funkcjonowania agregatów</w:t>
      </w:r>
      <w:r w:rsidR="00982D15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22E4DA75" w14:textId="77777777" w:rsidR="00982D15" w:rsidRPr="00244D9B" w:rsidRDefault="00982D15" w:rsidP="00982D15">
      <w:pPr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7459A873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743"/>
        <w:gridCol w:w="3680"/>
      </w:tblGrid>
      <w:tr w:rsidR="00967E7C" w:rsidRPr="00967E7C" w14:paraId="4881DADA" w14:textId="77777777" w:rsidTr="00967E7C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DF51BE0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  <w:r w:rsidRPr="00967E7C">
              <w:rPr>
                <w:rFonts w:eastAsia="Cambria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F3B5BEF" w14:textId="57B5C556" w:rsidR="00967E7C" w:rsidRP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  <w:r w:rsidRPr="00967E7C">
              <w:rPr>
                <w:rFonts w:eastAsia="Cambria" w:cstheme="minorHAnsi"/>
                <w:b/>
                <w:bCs/>
                <w:sz w:val="22"/>
                <w:szCs w:val="22"/>
              </w:rPr>
              <w:t>Przedmiot zamówienia: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342A787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  <w:r w:rsidRPr="00967E7C">
              <w:rPr>
                <w:rFonts w:eastAsia="Cambria" w:cstheme="minorHAnsi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CE6B165" w14:textId="77777777" w:rsid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</w:p>
          <w:p w14:paraId="6A15DCF6" w14:textId="4D212DCB" w:rsid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  <w:r w:rsidRPr="00967E7C">
              <w:rPr>
                <w:rFonts w:eastAsia="Cambria" w:cstheme="minorHAnsi"/>
                <w:b/>
                <w:bCs/>
                <w:sz w:val="22"/>
                <w:szCs w:val="22"/>
              </w:rPr>
              <w:t>Cena brutto w PLN</w:t>
            </w:r>
          </w:p>
          <w:p w14:paraId="525CCC94" w14:textId="77777777" w:rsid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</w:p>
          <w:p w14:paraId="2190BBD0" w14:textId="7AAB3198" w:rsidR="00967E7C" w:rsidRPr="00967E7C" w:rsidRDefault="00967E7C" w:rsidP="00967E7C">
            <w:pPr>
              <w:jc w:val="center"/>
              <w:rPr>
                <w:rFonts w:eastAsia="Cambria" w:cstheme="minorHAnsi"/>
                <w:b/>
                <w:bCs/>
                <w:sz w:val="22"/>
                <w:szCs w:val="22"/>
              </w:rPr>
            </w:pPr>
          </w:p>
        </w:tc>
      </w:tr>
      <w:tr w:rsidR="00967E7C" w:rsidRPr="00967E7C" w14:paraId="71F6A1A2" w14:textId="77777777" w:rsidTr="00967E7C">
        <w:trPr>
          <w:trHeight w:val="714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BD44" w14:textId="51E90F0B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cstheme="minorHAnsi"/>
                <w:color w:val="000000"/>
                <w:sz w:val="22"/>
                <w:szCs w:val="22"/>
              </w:rPr>
              <w:t>Usługa przeglądów serwisowych oraz napraw agregatów prądotwórczych, których celem jest zapewnienie prawidłowego funkcjonowania agregatów w tym:</w:t>
            </w:r>
          </w:p>
        </w:tc>
      </w:tr>
      <w:tr w:rsidR="00967E7C" w:rsidRPr="00967E7C" w14:paraId="15B14ADE" w14:textId="77777777" w:rsidTr="00967E7C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32C" w14:textId="7012132F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CFCB" w14:textId="0076D343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Koszt przeglądu serwisowego agregatu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A386" w14:textId="69935514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12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BFF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  <w:tr w:rsidR="00967E7C" w:rsidRPr="00967E7C" w14:paraId="6843F345" w14:textId="77777777" w:rsidTr="00967E7C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AC14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4838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Koszt zamiany sterowników wraz z programowaniem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54BA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1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1A40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  <w:tr w:rsidR="00967E7C" w:rsidRPr="00967E7C" w14:paraId="2B6EE6BA" w14:textId="77777777" w:rsidTr="00967E7C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9F19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2D51" w14:textId="63CABE8E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Koszt wymiany czujnika paliwa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4ED8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892B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  <w:tr w:rsidR="00967E7C" w:rsidRPr="00967E7C" w14:paraId="70336DBC" w14:textId="77777777" w:rsidTr="00967E7C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3893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326D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Koszt czujnika paliwa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3CF6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 w:rsidRPr="00967E7C">
              <w:rPr>
                <w:rFonts w:eastAsia="Cambria" w:cstheme="minorHAnsi"/>
                <w:sz w:val="22"/>
                <w:szCs w:val="22"/>
              </w:rPr>
              <w:t>6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5C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  <w:tr w:rsidR="00967E7C" w:rsidRPr="00967E7C" w14:paraId="46E571CC" w14:textId="77777777" w:rsidTr="00967E7C">
        <w:trPr>
          <w:trHeight w:val="404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B40F" w14:textId="03EAA14A" w:rsidR="00967E7C" w:rsidRPr="00967E7C" w:rsidRDefault="00967E7C" w:rsidP="00967E7C">
            <w:pPr>
              <w:jc w:val="center"/>
              <w:rPr>
                <w:rFonts w:eastAsia="Cambria" w:cstheme="minorHAnsi"/>
                <w:b/>
                <w:sz w:val="22"/>
                <w:szCs w:val="22"/>
              </w:rPr>
            </w:pPr>
            <w:r>
              <w:rPr>
                <w:rFonts w:eastAsia="Cambria" w:cstheme="minorHAnsi"/>
                <w:b/>
                <w:sz w:val="22"/>
                <w:szCs w:val="22"/>
              </w:rPr>
              <w:t>Wartość brutto w PLN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A23A" w14:textId="77777777" w:rsidR="00967E7C" w:rsidRPr="00967E7C" w:rsidRDefault="00967E7C" w:rsidP="00967E7C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</w:p>
        </w:tc>
      </w:tr>
    </w:tbl>
    <w:p w14:paraId="16DBF849" w14:textId="77777777" w:rsidR="009A626A" w:rsidRPr="00244D9B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1D2A616F" w14:textId="51F39846" w:rsidR="00B9740F" w:rsidRPr="00B9740F" w:rsidRDefault="00B9740F" w:rsidP="00B9740F">
      <w:pPr>
        <w:pStyle w:val="Akapitzlist"/>
        <w:numPr>
          <w:ilvl w:val="0"/>
          <w:numId w:val="30"/>
        </w:numPr>
        <w:rPr>
          <w:rFonts w:asciiTheme="minorHAnsi" w:hAnsiTheme="minorHAnsi" w:cstheme="minorHAnsi"/>
          <w:bCs/>
          <w:sz w:val="22"/>
          <w:szCs w:val="22"/>
        </w:rPr>
      </w:pPr>
      <w:r w:rsidRPr="00B9740F">
        <w:rPr>
          <w:rFonts w:asciiTheme="minorHAnsi" w:hAnsiTheme="minorHAnsi" w:cstheme="minorHAnsi"/>
          <w:bCs/>
          <w:sz w:val="22"/>
          <w:szCs w:val="22"/>
        </w:rPr>
        <w:t>udzielam minimum 12 miesięcznej gwarancji na wszystkie użyte części i materiały</w:t>
      </w:r>
      <w:r>
        <w:rPr>
          <w:rFonts w:asciiTheme="minorHAnsi" w:hAnsiTheme="minorHAnsi" w:cstheme="minorHAnsi"/>
          <w:bCs/>
          <w:sz w:val="22"/>
          <w:szCs w:val="22"/>
        </w:rPr>
        <w:t>, niezbędne do realizacji przedmiotowej usługi</w:t>
      </w:r>
      <w:r w:rsidRPr="00B9740F">
        <w:rPr>
          <w:rFonts w:asciiTheme="minorHAnsi" w:hAnsiTheme="minorHAnsi" w:cstheme="minorHAnsi"/>
          <w:bCs/>
          <w:sz w:val="22"/>
          <w:szCs w:val="22"/>
        </w:rPr>
        <w:t>,</w:t>
      </w:r>
    </w:p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64D18E05" w:rsidR="00D323D0" w:rsidRDefault="00D323D0" w:rsidP="00467DF4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powierzone zamówienie stanowiące przedmiot zamówienia wykonam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29605B86" w:rsidR="003C0BEB" w:rsidRDefault="003C0BEB" w:rsidP="00467DF4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</w:t>
      </w:r>
      <w:r w:rsidR="00B9740F">
        <w:rPr>
          <w:rFonts w:asciiTheme="minorHAnsi" w:hAnsiTheme="minorHAnsi" w:cstheme="minorHAnsi"/>
          <w:bCs/>
          <w:sz w:val="22"/>
          <w:szCs w:val="22"/>
        </w:rPr>
        <w:t>łem/am*</w:t>
      </w:r>
      <w:r>
        <w:rPr>
          <w:rFonts w:asciiTheme="minorHAnsi" w:hAnsiTheme="minorHAnsi" w:cstheme="minorHAnsi"/>
          <w:bCs/>
          <w:sz w:val="22"/>
          <w:szCs w:val="22"/>
        </w:rPr>
        <w:t xml:space="preserve"> się z projektowanymi postanowieniami umowy i w przypadku wyboru </w:t>
      </w:r>
      <w:r w:rsidR="00B9740F">
        <w:rPr>
          <w:rFonts w:asciiTheme="minorHAnsi" w:hAnsiTheme="minorHAnsi" w:cstheme="minorHAnsi"/>
          <w:bCs/>
          <w:sz w:val="22"/>
          <w:szCs w:val="22"/>
        </w:rPr>
        <w:t>mojej</w:t>
      </w:r>
      <w:r>
        <w:rPr>
          <w:rFonts w:asciiTheme="minorHAnsi" w:hAnsiTheme="minorHAnsi" w:cstheme="minorHAnsi"/>
          <w:bCs/>
          <w:sz w:val="22"/>
          <w:szCs w:val="22"/>
        </w:rPr>
        <w:t xml:space="preserve"> oferty, podpisz</w:t>
      </w:r>
      <w:r w:rsidR="00B9740F">
        <w:rPr>
          <w:rFonts w:asciiTheme="minorHAnsi" w:hAnsiTheme="minorHAnsi" w:cstheme="minorHAnsi"/>
          <w:bCs/>
          <w:sz w:val="22"/>
          <w:szCs w:val="22"/>
        </w:rPr>
        <w:t>ę</w:t>
      </w:r>
      <w:r>
        <w:rPr>
          <w:rFonts w:asciiTheme="minorHAnsi" w:hAnsiTheme="minorHAnsi" w:cstheme="minorHAnsi"/>
          <w:bCs/>
          <w:sz w:val="22"/>
          <w:szCs w:val="22"/>
        </w:rPr>
        <w:t xml:space="preserve"> umowę na warunkach w niej zawartych,</w:t>
      </w:r>
    </w:p>
    <w:p w14:paraId="158FCEC6" w14:textId="4A57B20A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0A3E6BD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>pozostaj</w:t>
      </w:r>
      <w:r w:rsidR="00B9740F">
        <w:rPr>
          <w:rFonts w:asciiTheme="minorHAnsi" w:hAnsiTheme="minorHAnsi" w:cstheme="minorHAnsi"/>
          <w:bCs/>
          <w:sz w:val="22"/>
          <w:szCs w:val="22"/>
        </w:rPr>
        <w:t>ę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związan</w:t>
      </w:r>
      <w:r w:rsidR="00B9740F">
        <w:rPr>
          <w:rFonts w:asciiTheme="minorHAnsi" w:hAnsiTheme="minorHAnsi" w:cstheme="minorHAnsi"/>
          <w:bCs/>
          <w:sz w:val="22"/>
          <w:szCs w:val="22"/>
        </w:rPr>
        <w:t>y/a*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5AD7D04D" w:rsidR="00D323D0" w:rsidRPr="009A2599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 obowiązki informacyjne przewidziane w art. 13 lub art. 14 RODO wobec osób fizycznych, od których dane osobowe bezpośrednio lub pośrednio pozyskałem</w:t>
      </w:r>
      <w:r w:rsidR="00B9740F">
        <w:rPr>
          <w:rFonts w:asciiTheme="minorHAnsi" w:hAnsiTheme="minorHAnsi" w:cstheme="minorHAnsi"/>
          <w:bCs/>
          <w:sz w:val="22"/>
          <w:szCs w:val="22"/>
        </w:rPr>
        <w:t>/am*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 celu ubiegania się o udzielenie zamówienia publicznego w niniejszym postępowaniu.**</w:t>
      </w:r>
    </w:p>
    <w:p w14:paraId="4306D4A4" w14:textId="77777777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5"/>
        <w:gridCol w:w="3678"/>
      </w:tblGrid>
      <w:tr w:rsidR="00D323D0" w:rsidRPr="002656B5" w14:paraId="7A9BB5E5" w14:textId="77777777" w:rsidTr="00B9740F">
        <w:trPr>
          <w:jc w:val="center"/>
        </w:trPr>
        <w:tc>
          <w:tcPr>
            <w:tcW w:w="1797" w:type="pct"/>
            <w:vAlign w:val="center"/>
          </w:tcPr>
          <w:p w14:paraId="78186FB1" w14:textId="77777777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Imię i nazwisko osoby odpowiedzialnej za realizację umowy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/ </w:t>
            </w:r>
            <w:r w:rsidRPr="0095203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Przedstawiciel Zamawiającego *</w:t>
            </w:r>
          </w:p>
        </w:tc>
        <w:tc>
          <w:tcPr>
            <w:tcW w:w="1173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2030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B9740F">
        <w:trPr>
          <w:trHeight w:val="570"/>
          <w:jc w:val="center"/>
        </w:trPr>
        <w:tc>
          <w:tcPr>
            <w:tcW w:w="1797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3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30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23D0" w:rsidRPr="002656B5" w14:paraId="7FE550FE" w14:textId="77777777" w:rsidTr="00B9740F">
        <w:trPr>
          <w:trHeight w:val="570"/>
          <w:jc w:val="center"/>
        </w:trPr>
        <w:tc>
          <w:tcPr>
            <w:tcW w:w="1797" w:type="pct"/>
            <w:vAlign w:val="center"/>
          </w:tcPr>
          <w:p w14:paraId="53997A76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73" w:type="pct"/>
            <w:vAlign w:val="center"/>
          </w:tcPr>
          <w:p w14:paraId="41FBE91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30" w:type="pct"/>
            <w:vAlign w:val="center"/>
          </w:tcPr>
          <w:p w14:paraId="782A0A9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0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9953812">
    <w:abstractNumId w:val="16"/>
  </w:num>
  <w:num w:numId="2" w16cid:durableId="1418164222">
    <w:abstractNumId w:val="6"/>
  </w:num>
  <w:num w:numId="3" w16cid:durableId="1620181517">
    <w:abstractNumId w:val="12"/>
  </w:num>
  <w:num w:numId="4" w16cid:durableId="1007832508">
    <w:abstractNumId w:val="11"/>
  </w:num>
  <w:num w:numId="5" w16cid:durableId="2134790690">
    <w:abstractNumId w:val="29"/>
  </w:num>
  <w:num w:numId="6" w16cid:durableId="11630077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3617590">
    <w:abstractNumId w:val="2"/>
  </w:num>
  <w:num w:numId="8" w16cid:durableId="1700349844">
    <w:abstractNumId w:val="7"/>
  </w:num>
  <w:num w:numId="9" w16cid:durableId="991182483">
    <w:abstractNumId w:val="24"/>
  </w:num>
  <w:num w:numId="10" w16cid:durableId="540747546">
    <w:abstractNumId w:val="21"/>
  </w:num>
  <w:num w:numId="11" w16cid:durableId="1978872812">
    <w:abstractNumId w:val="13"/>
  </w:num>
  <w:num w:numId="12" w16cid:durableId="1358848084">
    <w:abstractNumId w:val="15"/>
  </w:num>
  <w:num w:numId="13" w16cid:durableId="495459017">
    <w:abstractNumId w:val="4"/>
  </w:num>
  <w:num w:numId="14" w16cid:durableId="1963221499">
    <w:abstractNumId w:val="0"/>
  </w:num>
  <w:num w:numId="15" w16cid:durableId="1661541575">
    <w:abstractNumId w:val="27"/>
  </w:num>
  <w:num w:numId="16" w16cid:durableId="614945311">
    <w:abstractNumId w:val="10"/>
  </w:num>
  <w:num w:numId="17" w16cid:durableId="849179810">
    <w:abstractNumId w:val="14"/>
  </w:num>
  <w:num w:numId="18" w16cid:durableId="1664577692">
    <w:abstractNumId w:val="25"/>
  </w:num>
  <w:num w:numId="19" w16cid:durableId="2121685936">
    <w:abstractNumId w:val="5"/>
  </w:num>
  <w:num w:numId="20" w16cid:durableId="1862358376">
    <w:abstractNumId w:val="1"/>
  </w:num>
  <w:num w:numId="21" w16cid:durableId="865217800">
    <w:abstractNumId w:val="19"/>
  </w:num>
  <w:num w:numId="22" w16cid:durableId="1406339291">
    <w:abstractNumId w:val="26"/>
  </w:num>
  <w:num w:numId="23" w16cid:durableId="1593705709">
    <w:abstractNumId w:val="20"/>
  </w:num>
  <w:num w:numId="24" w16cid:durableId="6981651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524494">
    <w:abstractNumId w:val="23"/>
  </w:num>
  <w:num w:numId="26" w16cid:durableId="327095264">
    <w:abstractNumId w:val="28"/>
  </w:num>
  <w:num w:numId="27" w16cid:durableId="940260957">
    <w:abstractNumId w:val="17"/>
  </w:num>
  <w:num w:numId="28" w16cid:durableId="309485612">
    <w:abstractNumId w:val="22"/>
  </w:num>
  <w:num w:numId="29" w16cid:durableId="1103300594">
    <w:abstractNumId w:val="30"/>
  </w:num>
  <w:num w:numId="30" w16cid:durableId="326785995">
    <w:abstractNumId w:val="18"/>
  </w:num>
  <w:num w:numId="31" w16cid:durableId="946355098">
    <w:abstractNumId w:val="8"/>
  </w:num>
  <w:num w:numId="32" w16cid:durableId="7501569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1C7F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67DF4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53E2F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67E7C"/>
    <w:rsid w:val="00972B1B"/>
    <w:rsid w:val="00982D15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9740F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0203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3</cp:revision>
  <cp:lastPrinted>2015-01-19T07:51:00Z</cp:lastPrinted>
  <dcterms:created xsi:type="dcterms:W3CDTF">2025-07-08T08:09:00Z</dcterms:created>
  <dcterms:modified xsi:type="dcterms:W3CDTF">2025-07-08T09:21:00Z</dcterms:modified>
</cp:coreProperties>
</file>