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7C26" w14:textId="367A9990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ab/>
      </w:r>
      <w:r w:rsidR="00E41B2D">
        <w:rPr>
          <w:rFonts w:asciiTheme="minorHAnsi" w:hAnsiTheme="minorHAnsi" w:cs="Arial"/>
          <w:b/>
          <w:bCs/>
          <w:sz w:val="22"/>
          <w:szCs w:val="22"/>
        </w:rPr>
        <w:t>Nr sprawy: O.253</w:t>
      </w:r>
      <w:r w:rsidR="00F13AD1">
        <w:rPr>
          <w:rFonts w:asciiTheme="minorHAnsi" w:hAnsiTheme="minorHAnsi" w:cs="Arial"/>
          <w:b/>
          <w:bCs/>
          <w:sz w:val="22"/>
          <w:szCs w:val="22"/>
        </w:rPr>
        <w:t>.177.</w:t>
      </w:r>
      <w:r w:rsidR="00E41B2D">
        <w:rPr>
          <w:rFonts w:asciiTheme="minorHAnsi" w:hAnsiTheme="minorHAnsi" w:cs="Arial"/>
          <w:b/>
          <w:bCs/>
          <w:sz w:val="22"/>
          <w:szCs w:val="22"/>
        </w:rPr>
        <w:t>202</w:t>
      </w:r>
      <w:r w:rsidR="00840CCA">
        <w:rPr>
          <w:rFonts w:asciiTheme="minorHAnsi" w:hAnsiTheme="minorHAnsi" w:cs="Arial"/>
          <w:b/>
          <w:bCs/>
          <w:sz w:val="22"/>
          <w:szCs w:val="22"/>
        </w:rPr>
        <w:t>5</w:t>
      </w:r>
    </w:p>
    <w:p w14:paraId="2D11E605" w14:textId="0CECE481" w:rsidR="00215A14" w:rsidRPr="000F5186" w:rsidRDefault="00215A14" w:rsidP="000F5186">
      <w:pPr>
        <w:pStyle w:val="Nagwek"/>
        <w:tabs>
          <w:tab w:val="clear" w:pos="4536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027BE2">
        <w:rPr>
          <w:rFonts w:asciiTheme="minorHAnsi" w:hAnsiTheme="minorHAnsi" w:cs="Arial"/>
          <w:b/>
          <w:bCs/>
          <w:sz w:val="22"/>
          <w:szCs w:val="22"/>
        </w:rPr>
        <w:t>1</w:t>
      </w:r>
    </w:p>
    <w:p w14:paraId="22B22988" w14:textId="10833A93" w:rsidR="00EF12B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156ADF63" w14:textId="4008A578" w:rsidR="00D323D0" w:rsidRDefault="00D323D0" w:rsidP="003D613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ED16C1B" w14:textId="6FF612CE" w:rsidR="00D607F6" w:rsidRDefault="00D323D0" w:rsidP="00207FB1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3D6138">
        <w:rPr>
          <w:rFonts w:asciiTheme="minorHAnsi" w:hAnsiTheme="minorHAnsi" w:cs="Arial"/>
          <w:bCs/>
          <w:sz w:val="22"/>
          <w:szCs w:val="22"/>
        </w:rPr>
        <w:t>Tytuł zamówienia:</w:t>
      </w:r>
      <w:r>
        <w:rPr>
          <w:rFonts w:asciiTheme="minorHAnsi" w:hAnsiTheme="minorHAnsi" w:cs="Arial"/>
          <w:b/>
          <w:sz w:val="22"/>
          <w:szCs w:val="22"/>
        </w:rPr>
        <w:t xml:space="preserve">  </w:t>
      </w:r>
      <w:r w:rsidR="00E41B2D" w:rsidRPr="00E41B2D">
        <w:rPr>
          <w:rFonts w:asciiTheme="minorHAnsi" w:hAnsiTheme="minorHAnsi" w:cstheme="minorHAnsi"/>
          <w:b/>
          <w:bCs/>
          <w:color w:val="000000"/>
          <w:sz w:val="22"/>
        </w:rPr>
        <w:t>Świadczeni</w:t>
      </w:r>
      <w:r w:rsidR="00F40996">
        <w:rPr>
          <w:rFonts w:asciiTheme="minorHAnsi" w:hAnsiTheme="minorHAnsi" w:cstheme="minorHAnsi"/>
          <w:b/>
          <w:bCs/>
          <w:color w:val="000000"/>
          <w:sz w:val="22"/>
        </w:rPr>
        <w:t>e</w:t>
      </w:r>
      <w:r w:rsidR="00E41B2D" w:rsidRPr="00E41B2D">
        <w:rPr>
          <w:rFonts w:asciiTheme="minorHAnsi" w:hAnsiTheme="minorHAnsi" w:cstheme="minorHAnsi"/>
          <w:b/>
          <w:bCs/>
          <w:color w:val="000000"/>
          <w:sz w:val="22"/>
        </w:rPr>
        <w:t xml:space="preserve"> kompleksowych usług z zakresu bezpieczeństwa i higieny pracy oraz z zakresu ochrony przeciwpożarowej</w:t>
      </w:r>
      <w:r w:rsidR="00E41B2D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49DA0C6E" w14:textId="77777777" w:rsidR="00840CCA" w:rsidRDefault="00840CCA" w:rsidP="00207FB1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34AAB3B4" w14:textId="77777777" w:rsidR="00840CCA" w:rsidRPr="00840CCA" w:rsidRDefault="00840CCA" w:rsidP="00840CCA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840CCA">
        <w:rPr>
          <w:rFonts w:asciiTheme="minorHAnsi" w:eastAsia="Calibri" w:hAnsiTheme="minorHAnsi" w:cstheme="minorHAnsi"/>
          <w:b/>
          <w:sz w:val="22"/>
          <w:szCs w:val="22"/>
        </w:rPr>
        <w:t>Dane dotyczące Wykonawcy: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840CCA" w:rsidRPr="00840CCA" w14:paraId="2A015285" w14:textId="77777777" w:rsidTr="00994FFB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3BCC6D4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40CC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4C245C9A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40CCA" w:rsidRPr="00840CCA" w14:paraId="6319A0DB" w14:textId="77777777" w:rsidTr="00994FFB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FC7723D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40CC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7176514B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40CCA" w:rsidRPr="00840CCA" w14:paraId="7BBEB7C8" w14:textId="77777777" w:rsidTr="00994FFB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93CE013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840CC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Adres do korespondencji </w:t>
            </w:r>
            <w:r w:rsidRPr="00840CC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br/>
            </w:r>
            <w:r w:rsidRPr="00840CC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6D3608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40CCA" w:rsidRPr="00840CCA" w14:paraId="23974C9D" w14:textId="77777777" w:rsidTr="00994FFB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E9D5C8E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40CC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55F498D0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40CCA" w:rsidRPr="00840CCA" w14:paraId="3D827FC6" w14:textId="77777777" w:rsidTr="00994FFB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E62EFD5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40CC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3497C58D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40CCA" w:rsidRPr="00840CCA" w14:paraId="1B7316A9" w14:textId="77777777" w:rsidTr="00994FFB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26CA8B1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40CC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NIP:</w:t>
            </w:r>
          </w:p>
        </w:tc>
        <w:tc>
          <w:tcPr>
            <w:tcW w:w="3276" w:type="pct"/>
            <w:vAlign w:val="center"/>
          </w:tcPr>
          <w:p w14:paraId="2D907F5E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40CCA" w:rsidRPr="00840CCA" w14:paraId="6A649C7A" w14:textId="77777777" w:rsidTr="00994FFB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391F3F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40CC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REGON:</w:t>
            </w:r>
          </w:p>
        </w:tc>
        <w:tc>
          <w:tcPr>
            <w:tcW w:w="3276" w:type="pct"/>
            <w:vAlign w:val="center"/>
          </w:tcPr>
          <w:p w14:paraId="0F70832A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40CCA" w:rsidRPr="00840CCA" w14:paraId="7EBCE863" w14:textId="77777777" w:rsidTr="00994FFB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0D3D355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40CC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Numer KRS:</w:t>
            </w:r>
          </w:p>
          <w:p w14:paraId="495F23A5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40CCA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61E73A85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40CCA" w:rsidRPr="00840CCA" w14:paraId="7BE844E7" w14:textId="77777777" w:rsidTr="00994FFB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02C29A2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40CCA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Podstawa prawna do reprezentacji </w:t>
            </w:r>
            <w:r w:rsidRPr="00840CC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 xml:space="preserve">(wpis do KRS, </w:t>
            </w:r>
            <w:proofErr w:type="spellStart"/>
            <w:r w:rsidRPr="00840CC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CEiDG</w:t>
            </w:r>
            <w:proofErr w:type="spellEnd"/>
            <w:r w:rsidRPr="00840CCA"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2945F582" w14:textId="77777777" w:rsidR="00840CCA" w:rsidRPr="00840CCA" w:rsidRDefault="00840CCA" w:rsidP="00840CCA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393EE5A1" w14:textId="77777777" w:rsidR="00840CCA" w:rsidRDefault="00840CC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0925C85B" w14:textId="4D1BA968" w:rsidR="00327A88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</w:t>
      </w:r>
      <w:r w:rsidR="00A436C7">
        <w:rPr>
          <w:rFonts w:asciiTheme="minorHAnsi" w:hAnsiTheme="minorHAnsi" w:cs="Calibri"/>
          <w:sz w:val="22"/>
          <w:szCs w:val="22"/>
        </w:rPr>
        <w:t>szacowanie</w:t>
      </w:r>
      <w:r w:rsidR="003C0BEB">
        <w:rPr>
          <w:rFonts w:asciiTheme="minorHAnsi" w:hAnsiTheme="minorHAnsi" w:cs="Calibri"/>
          <w:sz w:val="22"/>
          <w:szCs w:val="22"/>
        </w:rPr>
        <w:t xml:space="preserve">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3C0BEB">
        <w:rPr>
          <w:rFonts w:asciiTheme="minorHAnsi" w:hAnsiTheme="minorHAnsi" w:cs="Calibri"/>
          <w:sz w:val="22"/>
          <w:szCs w:val="22"/>
        </w:rPr>
        <w:t xml:space="preserve">oferuję realizację </w:t>
      </w:r>
      <w:r w:rsidR="009A626A">
        <w:rPr>
          <w:rFonts w:asciiTheme="minorHAnsi" w:hAnsiTheme="minorHAnsi" w:cs="Calibri"/>
          <w:sz w:val="22"/>
          <w:szCs w:val="22"/>
        </w:rPr>
        <w:t>przedmiotowego zamówienia</w:t>
      </w:r>
      <w:r w:rsidR="003C0BE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</w:p>
    <w:p w14:paraId="265AA2E0" w14:textId="77777777" w:rsidR="0024020B" w:rsidRDefault="0024020B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965"/>
        <w:gridCol w:w="5095"/>
      </w:tblGrid>
      <w:tr w:rsidR="00F13AD1" w:rsidRPr="00873A52" w14:paraId="1A775498" w14:textId="77777777" w:rsidTr="001416E4">
        <w:tc>
          <w:tcPr>
            <w:tcW w:w="2188" w:type="pct"/>
            <w:shd w:val="clear" w:color="auto" w:fill="D9D9D9" w:themeFill="background1" w:themeFillShade="D9"/>
          </w:tcPr>
          <w:p w14:paraId="053F479B" w14:textId="54644D7A" w:rsidR="00F13AD1" w:rsidRPr="00873A52" w:rsidRDefault="00F13AD1" w:rsidP="00994FFB">
            <w:pPr>
              <w:widowControl w:val="0"/>
              <w:suppressAutoHyphens/>
              <w:jc w:val="center"/>
              <w:rPr>
                <w:rFonts w:eastAsia="Arial Unicode MS" w:cstheme="minorHAnsi"/>
                <w:b/>
                <w:bCs/>
                <w:kern w:val="1"/>
                <w:u w:color="000000"/>
              </w:rPr>
            </w:pPr>
            <w:r>
              <w:rPr>
                <w:rFonts w:eastAsia="Arial Unicode MS" w:cstheme="minorHAnsi"/>
                <w:b/>
                <w:bCs/>
                <w:kern w:val="1"/>
                <w:u w:color="000000"/>
              </w:rPr>
              <w:t xml:space="preserve">Cena jednostkowa netto za 1 miesiąc w PLN </w:t>
            </w:r>
            <w:r w:rsidR="00FD3ECA">
              <w:rPr>
                <w:rFonts w:eastAsia="Arial Unicode MS" w:cstheme="minorHAnsi"/>
                <w:b/>
                <w:bCs/>
                <w:kern w:val="1"/>
                <w:u w:color="000000"/>
              </w:rPr>
              <w:t xml:space="preserve">przy założeniu nie więcej niż </w:t>
            </w:r>
            <w:r w:rsidR="008F5C09">
              <w:rPr>
                <w:rFonts w:eastAsia="Arial Unicode MS" w:cstheme="minorHAnsi"/>
                <w:b/>
                <w:bCs/>
                <w:kern w:val="1"/>
                <w:u w:color="000000"/>
              </w:rPr>
              <w:t>20</w:t>
            </w:r>
            <w:r w:rsidR="001416E4">
              <w:rPr>
                <w:rFonts w:eastAsia="Arial Unicode MS" w:cstheme="minorHAnsi"/>
                <w:b/>
                <w:bCs/>
                <w:kern w:val="1"/>
                <w:u w:color="000000"/>
              </w:rPr>
              <w:t xml:space="preserve"> </w:t>
            </w:r>
            <w:r w:rsidR="00FD3ECA">
              <w:rPr>
                <w:rFonts w:eastAsia="Arial Unicode MS" w:cstheme="minorHAnsi"/>
                <w:b/>
                <w:bCs/>
                <w:kern w:val="1"/>
                <w:u w:color="000000"/>
              </w:rPr>
              <w:t>godzin pracy w miesiącu</w:t>
            </w:r>
            <w:r>
              <w:rPr>
                <w:rFonts w:eastAsia="Arial Unicode MS" w:cstheme="minorHAnsi"/>
                <w:b/>
                <w:bCs/>
                <w:kern w:val="1"/>
                <w:u w:color="000000"/>
              </w:rPr>
              <w:t>*</w:t>
            </w:r>
          </w:p>
        </w:tc>
        <w:tc>
          <w:tcPr>
            <w:tcW w:w="2812" w:type="pct"/>
            <w:shd w:val="clear" w:color="auto" w:fill="FFFFFF" w:themeFill="background1"/>
          </w:tcPr>
          <w:p w14:paraId="67AAB1E4" w14:textId="77777777" w:rsidR="00F13AD1" w:rsidRPr="00873A52" w:rsidRDefault="00F13AD1" w:rsidP="00994FFB">
            <w:pPr>
              <w:widowControl w:val="0"/>
              <w:suppressAutoHyphens/>
              <w:jc w:val="center"/>
              <w:rPr>
                <w:rFonts w:eastAsia="Arial Unicode MS" w:cstheme="minorHAnsi"/>
                <w:b/>
                <w:bCs/>
                <w:kern w:val="1"/>
                <w:u w:color="000000"/>
              </w:rPr>
            </w:pPr>
          </w:p>
        </w:tc>
      </w:tr>
      <w:tr w:rsidR="00F13AD1" w:rsidRPr="00873A52" w14:paraId="52FA97B1" w14:textId="77777777" w:rsidTr="001416E4">
        <w:tc>
          <w:tcPr>
            <w:tcW w:w="2188" w:type="pct"/>
          </w:tcPr>
          <w:p w14:paraId="6EF4F9BF" w14:textId="77777777" w:rsidR="00F13AD1" w:rsidRDefault="00F13AD1" w:rsidP="00994FFB">
            <w:pPr>
              <w:widowControl w:val="0"/>
              <w:suppressAutoHyphens/>
              <w:jc w:val="center"/>
              <w:rPr>
                <w:rFonts w:eastAsia="Arial Unicode MS" w:cstheme="minorHAnsi"/>
                <w:kern w:val="1"/>
                <w:u w:color="000000"/>
              </w:rPr>
            </w:pPr>
          </w:p>
          <w:p w14:paraId="471E0CDF" w14:textId="77777777" w:rsidR="00F13AD1" w:rsidRPr="00873A52" w:rsidRDefault="00F13AD1" w:rsidP="00994FFB">
            <w:pPr>
              <w:widowControl w:val="0"/>
              <w:suppressAutoHyphens/>
              <w:jc w:val="center"/>
              <w:rPr>
                <w:rFonts w:eastAsia="Arial Unicode MS" w:cstheme="minorHAnsi"/>
                <w:kern w:val="1"/>
                <w:u w:color="000000"/>
              </w:rPr>
            </w:pPr>
            <w:r>
              <w:rPr>
                <w:rFonts w:eastAsia="Arial Unicode MS" w:cstheme="minorHAnsi"/>
                <w:b/>
                <w:bCs/>
                <w:kern w:val="1"/>
                <w:u w:color="000000"/>
              </w:rPr>
              <w:t xml:space="preserve">Należny podatek VAT w % </w:t>
            </w:r>
            <w:r w:rsidRPr="00B74F51">
              <w:rPr>
                <w:rFonts w:eastAsia="Arial Unicode MS" w:cstheme="minorHAnsi"/>
                <w:b/>
                <w:bCs/>
                <w:kern w:val="1"/>
                <w:u w:color="000000"/>
              </w:rPr>
              <w:t>*</w:t>
            </w:r>
          </w:p>
        </w:tc>
        <w:tc>
          <w:tcPr>
            <w:tcW w:w="2812" w:type="pct"/>
          </w:tcPr>
          <w:p w14:paraId="66E0A3D9" w14:textId="77777777" w:rsidR="00F13AD1" w:rsidRPr="00873A52" w:rsidRDefault="00F13AD1" w:rsidP="00994FFB">
            <w:pPr>
              <w:widowControl w:val="0"/>
              <w:suppressAutoHyphens/>
              <w:jc w:val="both"/>
              <w:rPr>
                <w:rFonts w:eastAsia="Arial Unicode MS" w:cstheme="minorHAnsi"/>
                <w:kern w:val="1"/>
                <w:u w:color="000000"/>
              </w:rPr>
            </w:pPr>
          </w:p>
        </w:tc>
      </w:tr>
      <w:tr w:rsidR="00F13AD1" w:rsidRPr="00873A52" w14:paraId="7FD0FD6E" w14:textId="77777777" w:rsidTr="001416E4">
        <w:tc>
          <w:tcPr>
            <w:tcW w:w="2188" w:type="pct"/>
          </w:tcPr>
          <w:p w14:paraId="729A55A9" w14:textId="0587FB42" w:rsidR="00F13AD1" w:rsidRDefault="00F13AD1" w:rsidP="00994FFB">
            <w:pPr>
              <w:widowControl w:val="0"/>
              <w:suppressAutoHyphens/>
              <w:jc w:val="center"/>
              <w:rPr>
                <w:rFonts w:eastAsia="Arial Unicode MS" w:cstheme="minorHAnsi"/>
                <w:kern w:val="1"/>
                <w:u w:color="000000"/>
              </w:rPr>
            </w:pPr>
            <w:r w:rsidRPr="00873A52">
              <w:rPr>
                <w:rFonts w:eastAsia="Arial Unicode MS" w:cstheme="minorHAnsi"/>
                <w:b/>
                <w:bCs/>
                <w:kern w:val="1"/>
                <w:u w:color="000000"/>
              </w:rPr>
              <w:t xml:space="preserve">Cena </w:t>
            </w:r>
            <w:r>
              <w:rPr>
                <w:rFonts w:eastAsia="Arial Unicode MS" w:cstheme="minorHAnsi"/>
                <w:b/>
                <w:bCs/>
                <w:kern w:val="1"/>
                <w:u w:color="000000"/>
              </w:rPr>
              <w:t>jednostkowa brutto</w:t>
            </w:r>
            <w:r w:rsidRPr="00873A52">
              <w:rPr>
                <w:rFonts w:eastAsia="Arial Unicode MS" w:cstheme="minorHAnsi"/>
                <w:b/>
                <w:bCs/>
                <w:kern w:val="1"/>
                <w:u w:color="000000"/>
              </w:rPr>
              <w:t xml:space="preserve"> </w:t>
            </w:r>
            <w:r>
              <w:rPr>
                <w:rFonts w:eastAsia="Arial Unicode MS" w:cstheme="minorHAnsi"/>
                <w:b/>
                <w:bCs/>
                <w:kern w:val="1"/>
                <w:u w:color="000000"/>
              </w:rPr>
              <w:t xml:space="preserve">za 1 miesiąc </w:t>
            </w:r>
            <w:r w:rsidRPr="00873A52">
              <w:rPr>
                <w:rFonts w:eastAsia="Arial Unicode MS" w:cstheme="minorHAnsi"/>
                <w:b/>
                <w:bCs/>
                <w:kern w:val="1"/>
                <w:u w:color="000000"/>
              </w:rPr>
              <w:t>w PLN</w:t>
            </w:r>
            <w:r>
              <w:rPr>
                <w:rFonts w:eastAsia="Arial Unicode MS" w:cstheme="minorHAnsi"/>
                <w:b/>
                <w:bCs/>
                <w:kern w:val="1"/>
                <w:u w:color="000000"/>
              </w:rPr>
              <w:t xml:space="preserve"> *</w:t>
            </w:r>
          </w:p>
        </w:tc>
        <w:tc>
          <w:tcPr>
            <w:tcW w:w="2812" w:type="pct"/>
          </w:tcPr>
          <w:p w14:paraId="25D537F8" w14:textId="77777777" w:rsidR="00F13AD1" w:rsidRPr="00873A52" w:rsidRDefault="00F13AD1" w:rsidP="00994FFB">
            <w:pPr>
              <w:widowControl w:val="0"/>
              <w:suppressAutoHyphens/>
              <w:jc w:val="both"/>
              <w:rPr>
                <w:rFonts w:eastAsia="Arial Unicode MS" w:cstheme="minorHAnsi"/>
                <w:kern w:val="1"/>
                <w:u w:color="000000"/>
              </w:rPr>
            </w:pPr>
          </w:p>
        </w:tc>
      </w:tr>
      <w:tr w:rsidR="00F13AD1" w:rsidRPr="00873A52" w14:paraId="4C2BC93C" w14:textId="77777777" w:rsidTr="001416E4">
        <w:tc>
          <w:tcPr>
            <w:tcW w:w="2188" w:type="pct"/>
          </w:tcPr>
          <w:p w14:paraId="0F976B16" w14:textId="77777777" w:rsidR="00F13AD1" w:rsidRDefault="00F13AD1" w:rsidP="00994FFB">
            <w:pPr>
              <w:widowControl w:val="0"/>
              <w:suppressAutoHyphens/>
              <w:jc w:val="center"/>
              <w:rPr>
                <w:rFonts w:eastAsia="Arial Unicode MS" w:cstheme="minorHAnsi"/>
                <w:b/>
                <w:bCs/>
                <w:kern w:val="1"/>
                <w:u w:color="000000"/>
              </w:rPr>
            </w:pPr>
          </w:p>
          <w:p w14:paraId="3EF3E3DD" w14:textId="77777777" w:rsidR="00F13AD1" w:rsidRDefault="00F13AD1" w:rsidP="00994FFB">
            <w:pPr>
              <w:widowControl w:val="0"/>
              <w:suppressAutoHyphens/>
              <w:jc w:val="center"/>
              <w:rPr>
                <w:rFonts w:eastAsia="Arial Unicode MS" w:cstheme="minorHAnsi"/>
                <w:b/>
                <w:bCs/>
                <w:kern w:val="1"/>
                <w:u w:color="000000"/>
              </w:rPr>
            </w:pPr>
            <w:r>
              <w:rPr>
                <w:rFonts w:eastAsia="Arial Unicode MS" w:cstheme="minorHAnsi"/>
                <w:b/>
                <w:bCs/>
                <w:kern w:val="1"/>
                <w:u w:color="000000"/>
              </w:rPr>
              <w:t xml:space="preserve">Cena brutto w PLN  </w:t>
            </w:r>
          </w:p>
          <w:p w14:paraId="2D7969F5" w14:textId="08F2911D" w:rsidR="00F13AD1" w:rsidRPr="00873A52" w:rsidRDefault="00F13AD1" w:rsidP="00994FFB">
            <w:pPr>
              <w:widowControl w:val="0"/>
              <w:suppressAutoHyphens/>
              <w:jc w:val="center"/>
              <w:rPr>
                <w:rFonts w:eastAsia="Arial Unicode MS" w:cstheme="minorHAnsi"/>
                <w:b/>
                <w:bCs/>
                <w:kern w:val="1"/>
                <w:u w:color="000000"/>
              </w:rPr>
            </w:pPr>
            <w:r>
              <w:rPr>
                <w:rFonts w:eastAsia="Arial Unicode MS" w:cstheme="minorHAnsi"/>
                <w:b/>
                <w:bCs/>
                <w:kern w:val="1"/>
                <w:u w:color="000000"/>
              </w:rPr>
              <w:t xml:space="preserve">za 12 </w:t>
            </w:r>
            <w:r w:rsidR="00FD3ECA">
              <w:rPr>
                <w:rFonts w:eastAsia="Arial Unicode MS" w:cstheme="minorHAnsi"/>
                <w:b/>
                <w:bCs/>
                <w:kern w:val="1"/>
                <w:u w:color="000000"/>
              </w:rPr>
              <w:t>miesięcy</w:t>
            </w:r>
          </w:p>
        </w:tc>
        <w:tc>
          <w:tcPr>
            <w:tcW w:w="2812" w:type="pct"/>
          </w:tcPr>
          <w:p w14:paraId="25E29939" w14:textId="77777777" w:rsidR="00F13AD1" w:rsidRDefault="00F13AD1" w:rsidP="00994FFB">
            <w:pPr>
              <w:widowControl w:val="0"/>
              <w:suppressAutoHyphens/>
              <w:jc w:val="both"/>
              <w:rPr>
                <w:rFonts w:eastAsia="Arial Unicode MS" w:cstheme="minorHAnsi"/>
                <w:kern w:val="1"/>
                <w:u w:color="000000"/>
              </w:rPr>
            </w:pPr>
          </w:p>
          <w:p w14:paraId="011CE28C" w14:textId="77777777" w:rsidR="00F13AD1" w:rsidRPr="00873A52" w:rsidRDefault="00F13AD1" w:rsidP="00994FFB">
            <w:pPr>
              <w:widowControl w:val="0"/>
              <w:suppressAutoHyphens/>
              <w:jc w:val="both"/>
              <w:rPr>
                <w:rFonts w:eastAsia="Arial Unicode MS" w:cstheme="minorHAnsi"/>
                <w:kern w:val="1"/>
                <w:u w:color="000000"/>
              </w:rPr>
            </w:pPr>
          </w:p>
        </w:tc>
      </w:tr>
    </w:tbl>
    <w:p w14:paraId="5F484CDF" w14:textId="77777777" w:rsidR="00E41B2D" w:rsidRDefault="00E41B2D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22CD6FFF" w14:textId="446484D2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5E9EC443" w14:textId="6265C6D5" w:rsidR="00D323D0" w:rsidRPr="002656B5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zawarta w ofercie cena uwzględnia wszystkie koszty realizacji przyszłego świadczenia umownego</w:t>
      </w:r>
      <w:r w:rsidR="009A2599">
        <w:rPr>
          <w:rFonts w:asciiTheme="minorHAnsi" w:hAnsiTheme="minorHAnsi" w:cstheme="minorHAnsi"/>
          <w:bCs/>
          <w:sz w:val="22"/>
          <w:szCs w:val="22"/>
        </w:rPr>
        <w:t>,</w:t>
      </w:r>
    </w:p>
    <w:p w14:paraId="10738315" w14:textId="77777777" w:rsidR="00D323D0" w:rsidRPr="00407743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743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27680">
        <w:rPr>
          <w:rFonts w:asciiTheme="minorHAnsi" w:hAnsiTheme="minorHAnsi" w:cstheme="minorHAnsi"/>
          <w:b/>
          <w:sz w:val="22"/>
          <w:szCs w:val="22"/>
        </w:rPr>
        <w:t>0 dni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40774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503EF79" w14:textId="34D56571" w:rsidR="00D323D0" w:rsidRDefault="00D323D0" w:rsidP="0060006F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lastRenderedPageBreak/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9A17FE2" w14:textId="77777777" w:rsidR="00E41B2D" w:rsidRDefault="00E41B2D" w:rsidP="00E41B2D">
      <w:pPr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AF59261" w14:textId="77777777" w:rsidR="00E41B2D" w:rsidRPr="00E41B2D" w:rsidRDefault="00E41B2D" w:rsidP="00E41B2D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41B2D">
        <w:rPr>
          <w:rFonts w:asciiTheme="minorHAnsi" w:hAnsiTheme="minorHAnsi" w:cstheme="minorHAnsi"/>
          <w:bCs/>
          <w:sz w:val="22"/>
          <w:szCs w:val="22"/>
        </w:rPr>
        <w:t xml:space="preserve">Dane osób wskazanych przez Wykonawcę do kontaktów w sprawie realizacji umowy: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8"/>
        <w:gridCol w:w="2269"/>
        <w:gridCol w:w="3253"/>
      </w:tblGrid>
      <w:tr w:rsidR="00E41B2D" w:rsidRPr="002656B5" w14:paraId="0D7714C6" w14:textId="77777777" w:rsidTr="00E41B2D">
        <w:trPr>
          <w:jc w:val="center"/>
        </w:trPr>
        <w:tc>
          <w:tcPr>
            <w:tcW w:w="1953" w:type="pct"/>
            <w:vAlign w:val="center"/>
          </w:tcPr>
          <w:p w14:paraId="79FD6FFF" w14:textId="77777777" w:rsidR="00E41B2D" w:rsidRPr="0095203F" w:rsidRDefault="00E41B2D" w:rsidP="00824580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0" w:name="_Hlk85622382"/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Imię i nazwisko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252" w:type="pct"/>
            <w:vAlign w:val="center"/>
          </w:tcPr>
          <w:p w14:paraId="0ABE84E6" w14:textId="77777777" w:rsidR="00E41B2D" w:rsidRPr="002656B5" w:rsidRDefault="00E41B2D" w:rsidP="0082458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795" w:type="pct"/>
            <w:vAlign w:val="center"/>
          </w:tcPr>
          <w:p w14:paraId="49FD1763" w14:textId="77777777" w:rsidR="00E41B2D" w:rsidRPr="002656B5" w:rsidRDefault="00E41B2D" w:rsidP="0082458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 e-mail*</w:t>
            </w:r>
          </w:p>
        </w:tc>
      </w:tr>
      <w:tr w:rsidR="00E41B2D" w:rsidRPr="002656B5" w14:paraId="062CE6F5" w14:textId="77777777" w:rsidTr="00E41B2D">
        <w:trPr>
          <w:trHeight w:val="570"/>
          <w:jc w:val="center"/>
        </w:trPr>
        <w:tc>
          <w:tcPr>
            <w:tcW w:w="1953" w:type="pct"/>
            <w:vAlign w:val="center"/>
          </w:tcPr>
          <w:p w14:paraId="2C64A14F" w14:textId="77777777" w:rsidR="00E41B2D" w:rsidRPr="002656B5" w:rsidRDefault="00E41B2D" w:rsidP="0082458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52" w:type="pct"/>
            <w:vAlign w:val="center"/>
          </w:tcPr>
          <w:p w14:paraId="2B8D2213" w14:textId="77777777" w:rsidR="00E41B2D" w:rsidRPr="002656B5" w:rsidRDefault="00E41B2D" w:rsidP="0082458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95" w:type="pct"/>
            <w:vAlign w:val="center"/>
          </w:tcPr>
          <w:p w14:paraId="60610C97" w14:textId="77777777" w:rsidR="00E41B2D" w:rsidRPr="002656B5" w:rsidRDefault="00E41B2D" w:rsidP="00824580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bookmarkEnd w:id="0"/>
    </w:tbl>
    <w:p w14:paraId="3CBE0A52" w14:textId="77777777" w:rsidR="00E41B2D" w:rsidRDefault="00E41B2D" w:rsidP="00E41B2D">
      <w:pPr>
        <w:tabs>
          <w:tab w:val="left" w:pos="426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DA47265" w14:textId="77777777" w:rsidR="00E41B2D" w:rsidRDefault="00E41B2D" w:rsidP="00E41B2D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1D28AE3" w14:textId="2526EA21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5B2ED9F9" w:rsidR="00D323D0" w:rsidRPr="002656B5" w:rsidRDefault="009A2599" w:rsidP="00C520F7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="00D323D0" w:rsidRPr="002656B5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789E7788" w14:textId="7E274237" w:rsidR="003C0BEB" w:rsidRDefault="00D323D0" w:rsidP="00027BE2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</w:t>
      </w:r>
      <w:r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2656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35C83ADD" w14:textId="5D8702DB" w:rsidR="0024020B" w:rsidRDefault="0024020B" w:rsidP="00E41B2D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31D07AB5" w14:textId="77777777" w:rsidR="0024020B" w:rsidRPr="00027BE2" w:rsidRDefault="0024020B" w:rsidP="00027BE2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D323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5376B" w14:textId="365C0DAD" w:rsidR="00D323D0" w:rsidRDefault="00C03889" w:rsidP="00C03889">
    <w:pPr>
      <w:pStyle w:val="Nagwek"/>
    </w:pPr>
    <w:bookmarkStart w:id="1" w:name="_Hlk180406480"/>
    <w:bookmarkStart w:id="2" w:name="_Hlk180406481"/>
    <w:r>
      <w:rPr>
        <w:noProof/>
      </w:rPr>
      <w:drawing>
        <wp:anchor distT="0" distB="0" distL="114300" distR="114300" simplePos="0" relativeHeight="251663360" behindDoc="1" locked="0" layoutInCell="1" allowOverlap="1" wp14:anchorId="503645AF" wp14:editId="04856444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10012D" w14:textId="268779E5" w:rsidR="00C03889" w:rsidRDefault="00C03889" w:rsidP="00C03889">
    <w:pPr>
      <w:pStyle w:val="Nagwek"/>
    </w:pPr>
  </w:p>
  <w:p w14:paraId="0D9154BF" w14:textId="1B6CC987" w:rsidR="00C03889" w:rsidRDefault="00C03889" w:rsidP="00C03889">
    <w:pPr>
      <w:pStyle w:val="Nagwek"/>
    </w:pPr>
  </w:p>
  <w:p w14:paraId="104151D4" w14:textId="432137DB" w:rsidR="00C03889" w:rsidRDefault="00C03889" w:rsidP="00C03889">
    <w:pPr>
      <w:pStyle w:val="Nagwek"/>
    </w:pPr>
  </w:p>
  <w:bookmarkEnd w:id="1"/>
  <w:bookmarkEnd w:id="2"/>
  <w:p w14:paraId="7F04A641" w14:textId="77777777" w:rsidR="00C03889" w:rsidRPr="00C03889" w:rsidRDefault="00C03889" w:rsidP="00C03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2E32E7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1" w15:restartNumberingAfterBreak="0">
    <w:nsid w:val="21F44448"/>
    <w:multiLevelType w:val="hybridMultilevel"/>
    <w:tmpl w:val="3940C6E0"/>
    <w:lvl w:ilvl="0" w:tplc="2086F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5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3709107">
    <w:abstractNumId w:val="18"/>
  </w:num>
  <w:num w:numId="2" w16cid:durableId="1086654104">
    <w:abstractNumId w:val="6"/>
  </w:num>
  <w:num w:numId="3" w16cid:durableId="1608385166">
    <w:abstractNumId w:val="14"/>
  </w:num>
  <w:num w:numId="4" w16cid:durableId="1971668516">
    <w:abstractNumId w:val="13"/>
  </w:num>
  <w:num w:numId="5" w16cid:durableId="885025228">
    <w:abstractNumId w:val="32"/>
  </w:num>
  <w:num w:numId="6" w16cid:durableId="12800651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2649959">
    <w:abstractNumId w:val="2"/>
  </w:num>
  <w:num w:numId="8" w16cid:durableId="2101290165">
    <w:abstractNumId w:val="8"/>
  </w:num>
  <w:num w:numId="9" w16cid:durableId="1006055999">
    <w:abstractNumId w:val="27"/>
  </w:num>
  <w:num w:numId="10" w16cid:durableId="1471633056">
    <w:abstractNumId w:val="23"/>
  </w:num>
  <w:num w:numId="11" w16cid:durableId="1958364980">
    <w:abstractNumId w:val="15"/>
  </w:num>
  <w:num w:numId="12" w16cid:durableId="1828671481">
    <w:abstractNumId w:val="17"/>
  </w:num>
  <w:num w:numId="13" w16cid:durableId="594822891">
    <w:abstractNumId w:val="4"/>
  </w:num>
  <w:num w:numId="14" w16cid:durableId="21247443">
    <w:abstractNumId w:val="0"/>
  </w:num>
  <w:num w:numId="15" w16cid:durableId="1207908539">
    <w:abstractNumId w:val="30"/>
  </w:num>
  <w:num w:numId="16" w16cid:durableId="333387656">
    <w:abstractNumId w:val="12"/>
  </w:num>
  <w:num w:numId="17" w16cid:durableId="1921713262">
    <w:abstractNumId w:val="16"/>
  </w:num>
  <w:num w:numId="18" w16cid:durableId="321352109">
    <w:abstractNumId w:val="28"/>
  </w:num>
  <w:num w:numId="19" w16cid:durableId="1639677789">
    <w:abstractNumId w:val="5"/>
  </w:num>
  <w:num w:numId="20" w16cid:durableId="2128893980">
    <w:abstractNumId w:val="1"/>
  </w:num>
  <w:num w:numId="21" w16cid:durableId="1718432786">
    <w:abstractNumId w:val="21"/>
  </w:num>
  <w:num w:numId="22" w16cid:durableId="293411506">
    <w:abstractNumId w:val="29"/>
  </w:num>
  <w:num w:numId="23" w16cid:durableId="615134662">
    <w:abstractNumId w:val="22"/>
  </w:num>
  <w:num w:numId="24" w16cid:durableId="32162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7739107">
    <w:abstractNumId w:val="26"/>
  </w:num>
  <w:num w:numId="26" w16cid:durableId="1582375139">
    <w:abstractNumId w:val="31"/>
  </w:num>
  <w:num w:numId="27" w16cid:durableId="1204640340">
    <w:abstractNumId w:val="19"/>
  </w:num>
  <w:num w:numId="28" w16cid:durableId="971865535">
    <w:abstractNumId w:val="25"/>
  </w:num>
  <w:num w:numId="29" w16cid:durableId="693848129">
    <w:abstractNumId w:val="33"/>
  </w:num>
  <w:num w:numId="30" w16cid:durableId="1456951431">
    <w:abstractNumId w:val="20"/>
  </w:num>
  <w:num w:numId="31" w16cid:durableId="1297250890">
    <w:abstractNumId w:val="9"/>
  </w:num>
  <w:num w:numId="32" w16cid:durableId="1692609832">
    <w:abstractNumId w:val="10"/>
  </w:num>
  <w:num w:numId="33" w16cid:durableId="965626088">
    <w:abstractNumId w:val="24"/>
  </w:num>
  <w:num w:numId="34" w16cid:durableId="1531452962">
    <w:abstractNumId w:val="11"/>
  </w:num>
  <w:num w:numId="35" w16cid:durableId="1761024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27BE2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5186"/>
    <w:rsid w:val="000F6E10"/>
    <w:rsid w:val="00110772"/>
    <w:rsid w:val="001215BA"/>
    <w:rsid w:val="00121D8D"/>
    <w:rsid w:val="0013155D"/>
    <w:rsid w:val="001416E4"/>
    <w:rsid w:val="001449D6"/>
    <w:rsid w:val="00147145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07FB1"/>
    <w:rsid w:val="002129FB"/>
    <w:rsid w:val="002150DA"/>
    <w:rsid w:val="00215A14"/>
    <w:rsid w:val="002203F2"/>
    <w:rsid w:val="0024020B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491F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0329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4349E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1C58"/>
    <w:rsid w:val="007528C3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0CCA"/>
    <w:rsid w:val="0084245A"/>
    <w:rsid w:val="008478D1"/>
    <w:rsid w:val="008570E3"/>
    <w:rsid w:val="00875D59"/>
    <w:rsid w:val="00887F3D"/>
    <w:rsid w:val="008973E7"/>
    <w:rsid w:val="008A7670"/>
    <w:rsid w:val="008C4F8C"/>
    <w:rsid w:val="008F5C09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26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36C7"/>
    <w:rsid w:val="00A44A8F"/>
    <w:rsid w:val="00A45B4E"/>
    <w:rsid w:val="00A47685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3889"/>
    <w:rsid w:val="00C040C2"/>
    <w:rsid w:val="00C11DAF"/>
    <w:rsid w:val="00C13B1B"/>
    <w:rsid w:val="00C1474C"/>
    <w:rsid w:val="00C45BC4"/>
    <w:rsid w:val="00C520F7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41B2D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13AD1"/>
    <w:rsid w:val="00F40996"/>
    <w:rsid w:val="00F40A66"/>
    <w:rsid w:val="00F44E4F"/>
    <w:rsid w:val="00F52955"/>
    <w:rsid w:val="00F95F1A"/>
    <w:rsid w:val="00FB6D53"/>
    <w:rsid w:val="00FD3ECA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,maz_wyliczenie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5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intensywne">
    <w:name w:val="Intense Emphasis"/>
    <w:basedOn w:val="Domylnaczcionkaakapitu"/>
    <w:uiPriority w:val="21"/>
    <w:qFormat/>
    <w:rsid w:val="00C520F7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2029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2015-01-19T07:51:00Z</cp:lastPrinted>
  <dcterms:created xsi:type="dcterms:W3CDTF">2025-09-24T10:33:00Z</dcterms:created>
  <dcterms:modified xsi:type="dcterms:W3CDTF">2025-09-24T10:33:00Z</dcterms:modified>
</cp:coreProperties>
</file>