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1D7EA" w14:textId="66E712B4" w:rsidR="00F1499B" w:rsidRPr="001568DC" w:rsidRDefault="00320868" w:rsidP="001568DC">
      <w:pPr>
        <w:tabs>
          <w:tab w:val="left" w:pos="6379"/>
        </w:tabs>
        <w:suppressAutoHyphens/>
        <w:spacing w:line="276" w:lineRule="auto"/>
        <w:rPr>
          <w:rFonts w:ascii="Arial" w:eastAsia="Times New Roman" w:hAnsi="Arial" w:cs="Arial"/>
          <w:sz w:val="22"/>
          <w:szCs w:val="22"/>
          <w:lang w:eastAsia="pl-PL"/>
        </w:rPr>
      </w:pPr>
      <w:r>
        <w:rPr>
          <w:rFonts w:ascii="Arial" w:eastAsia="Calibri" w:hAnsi="Arial" w:cs="Arial"/>
          <w:sz w:val="22"/>
          <w:szCs w:val="22"/>
        </w:rPr>
        <w:t xml:space="preserve">Nr sprawy: </w:t>
      </w:r>
      <w:r w:rsidR="00062795">
        <w:rPr>
          <w:rFonts w:ascii="Arial" w:eastAsia="Calibri" w:hAnsi="Arial" w:cs="Arial"/>
          <w:sz w:val="22"/>
          <w:szCs w:val="22"/>
        </w:rPr>
        <w:t>O</w:t>
      </w:r>
      <w:r>
        <w:rPr>
          <w:rFonts w:ascii="Arial" w:eastAsia="Calibri" w:hAnsi="Arial" w:cs="Arial"/>
          <w:sz w:val="22"/>
          <w:szCs w:val="22"/>
        </w:rPr>
        <w:t>-ZP</w:t>
      </w:r>
      <w:r w:rsidR="00062795">
        <w:rPr>
          <w:rFonts w:ascii="Arial" w:eastAsia="Calibri" w:hAnsi="Arial" w:cs="Arial"/>
          <w:sz w:val="22"/>
          <w:szCs w:val="22"/>
        </w:rPr>
        <w:t>.253.</w:t>
      </w:r>
      <w:r w:rsidR="00780D1B">
        <w:rPr>
          <w:rFonts w:ascii="Arial" w:eastAsia="Calibri" w:hAnsi="Arial" w:cs="Arial"/>
          <w:sz w:val="22"/>
          <w:szCs w:val="22"/>
        </w:rPr>
        <w:t>69</w:t>
      </w:r>
      <w:r w:rsidR="00062795">
        <w:rPr>
          <w:rFonts w:ascii="Arial" w:eastAsia="Calibri" w:hAnsi="Arial" w:cs="Arial"/>
          <w:sz w:val="22"/>
          <w:szCs w:val="22"/>
        </w:rPr>
        <w:t>.202</w:t>
      </w:r>
      <w:r>
        <w:rPr>
          <w:rFonts w:ascii="Arial" w:eastAsia="Calibri" w:hAnsi="Arial" w:cs="Arial"/>
          <w:sz w:val="22"/>
          <w:szCs w:val="22"/>
        </w:rPr>
        <w:t>6</w:t>
      </w:r>
      <w:r w:rsidR="002E4F77" w:rsidRPr="001A567E">
        <w:rPr>
          <w:rFonts w:ascii="Arial" w:eastAsia="Calibri" w:hAnsi="Arial" w:cs="Arial"/>
          <w:sz w:val="22"/>
          <w:szCs w:val="22"/>
        </w:rPr>
        <w:tab/>
      </w:r>
      <w:r w:rsidR="00F14B2A" w:rsidRPr="001A567E">
        <w:rPr>
          <w:rFonts w:ascii="Arial" w:eastAsia="Times New Roman" w:hAnsi="Arial" w:cs="Arial"/>
          <w:sz w:val="22"/>
          <w:szCs w:val="22"/>
          <w:lang w:eastAsia="pl-PL"/>
        </w:rPr>
        <w:t xml:space="preserve">Olsztyn, dnia </w:t>
      </w:r>
      <w:r w:rsidR="00780D1B">
        <w:rPr>
          <w:rFonts w:ascii="Arial" w:eastAsia="Times New Roman" w:hAnsi="Arial" w:cs="Arial"/>
          <w:sz w:val="22"/>
          <w:szCs w:val="22"/>
          <w:lang w:eastAsia="pl-PL"/>
        </w:rPr>
        <w:t>09</w:t>
      </w:r>
      <w:r w:rsidR="00062795">
        <w:rPr>
          <w:rFonts w:ascii="Arial" w:eastAsia="Times New Roman" w:hAnsi="Arial" w:cs="Arial"/>
          <w:sz w:val="22"/>
          <w:szCs w:val="22"/>
          <w:lang w:eastAsia="pl-PL"/>
        </w:rPr>
        <w:t>.</w:t>
      </w:r>
      <w:r w:rsidR="00780D1B">
        <w:rPr>
          <w:rFonts w:ascii="Arial" w:eastAsia="Times New Roman" w:hAnsi="Arial" w:cs="Arial"/>
          <w:sz w:val="22"/>
          <w:szCs w:val="22"/>
          <w:lang w:eastAsia="pl-PL"/>
        </w:rPr>
        <w:t>04</w:t>
      </w:r>
      <w:r w:rsidR="00062795">
        <w:rPr>
          <w:rFonts w:ascii="Arial" w:eastAsia="Times New Roman" w:hAnsi="Arial" w:cs="Arial"/>
          <w:sz w:val="22"/>
          <w:szCs w:val="22"/>
          <w:lang w:eastAsia="pl-PL"/>
        </w:rPr>
        <w:t>.202</w:t>
      </w:r>
      <w:r>
        <w:rPr>
          <w:rFonts w:ascii="Arial" w:eastAsia="Times New Roman" w:hAnsi="Arial" w:cs="Arial"/>
          <w:sz w:val="22"/>
          <w:szCs w:val="22"/>
          <w:lang w:eastAsia="pl-PL"/>
        </w:rPr>
        <w:t>6</w:t>
      </w:r>
      <w:r w:rsidR="00F14B2A" w:rsidRPr="001A567E">
        <w:rPr>
          <w:rFonts w:ascii="Arial" w:eastAsia="Times New Roman" w:hAnsi="Arial" w:cs="Arial"/>
          <w:sz w:val="22"/>
          <w:szCs w:val="22"/>
          <w:lang w:eastAsia="pl-PL"/>
        </w:rPr>
        <w:t xml:space="preserve"> r.</w:t>
      </w:r>
    </w:p>
    <w:p w14:paraId="06A503AE" w14:textId="77E660F6" w:rsidR="00F1499B" w:rsidRPr="001A567E" w:rsidRDefault="00F1499B" w:rsidP="00481F26">
      <w:pPr>
        <w:tabs>
          <w:tab w:val="left" w:pos="7513"/>
        </w:tabs>
        <w:spacing w:line="276" w:lineRule="auto"/>
        <w:jc w:val="both"/>
        <w:rPr>
          <w:rFonts w:ascii="Arial" w:hAnsi="Arial" w:cs="Arial"/>
          <w:sz w:val="22"/>
          <w:szCs w:val="22"/>
        </w:rPr>
      </w:pPr>
    </w:p>
    <w:p w14:paraId="5C22B1CE" w14:textId="77777777" w:rsidR="00F1499B" w:rsidRPr="001A567E" w:rsidRDefault="00F1499B" w:rsidP="00481F26">
      <w:pPr>
        <w:tabs>
          <w:tab w:val="left" w:pos="7513"/>
        </w:tabs>
        <w:spacing w:line="276" w:lineRule="auto"/>
        <w:jc w:val="both"/>
        <w:rPr>
          <w:rFonts w:ascii="Arial" w:hAnsi="Arial" w:cs="Arial"/>
          <w:sz w:val="22"/>
          <w:szCs w:val="22"/>
        </w:rPr>
      </w:pPr>
    </w:p>
    <w:p w14:paraId="7FEDAEFD" w14:textId="77777777" w:rsidR="00F1499B" w:rsidRPr="001A567E" w:rsidRDefault="00F1499B" w:rsidP="00481F26">
      <w:pPr>
        <w:tabs>
          <w:tab w:val="left" w:pos="7513"/>
        </w:tabs>
        <w:spacing w:line="276" w:lineRule="auto"/>
        <w:ind w:left="4395"/>
        <w:jc w:val="both"/>
        <w:rPr>
          <w:rFonts w:ascii="Arial" w:hAnsi="Arial" w:cs="Arial"/>
          <w:b/>
          <w:bCs/>
          <w:sz w:val="22"/>
          <w:szCs w:val="22"/>
        </w:rPr>
      </w:pPr>
      <w:r w:rsidRPr="001A567E">
        <w:rPr>
          <w:rFonts w:ascii="Arial" w:hAnsi="Arial" w:cs="Arial"/>
          <w:b/>
          <w:bCs/>
          <w:sz w:val="22"/>
          <w:szCs w:val="22"/>
        </w:rPr>
        <w:t>Do wszystkich wykonawców</w:t>
      </w:r>
    </w:p>
    <w:p w14:paraId="038AD6C3" w14:textId="5C5F2103" w:rsidR="00F1499B" w:rsidRPr="001A567E" w:rsidRDefault="00F1499B" w:rsidP="00481F26">
      <w:pPr>
        <w:tabs>
          <w:tab w:val="left" w:pos="7513"/>
        </w:tabs>
        <w:spacing w:line="276" w:lineRule="auto"/>
        <w:ind w:left="4395"/>
        <w:jc w:val="both"/>
        <w:rPr>
          <w:rFonts w:ascii="Arial" w:hAnsi="Arial" w:cs="Arial"/>
          <w:b/>
          <w:bCs/>
          <w:sz w:val="22"/>
          <w:szCs w:val="22"/>
        </w:rPr>
      </w:pPr>
      <w:r w:rsidRPr="001A567E">
        <w:rPr>
          <w:rFonts w:ascii="Arial" w:hAnsi="Arial" w:cs="Arial"/>
          <w:b/>
          <w:bCs/>
          <w:sz w:val="22"/>
          <w:szCs w:val="22"/>
        </w:rPr>
        <w:t>uczestniczących w postępowaniu</w:t>
      </w:r>
    </w:p>
    <w:p w14:paraId="005D9694" w14:textId="77777777" w:rsidR="00F1499B" w:rsidRPr="001A567E" w:rsidRDefault="00F1499B" w:rsidP="00481F26">
      <w:pPr>
        <w:tabs>
          <w:tab w:val="left" w:pos="851"/>
        </w:tabs>
        <w:spacing w:line="276" w:lineRule="auto"/>
        <w:jc w:val="both"/>
        <w:rPr>
          <w:rFonts w:ascii="Arial" w:hAnsi="Arial" w:cs="Arial"/>
          <w:b/>
          <w:bCs/>
          <w:sz w:val="22"/>
          <w:szCs w:val="22"/>
        </w:rPr>
      </w:pPr>
    </w:p>
    <w:p w14:paraId="2166492D" w14:textId="77777777" w:rsidR="00F1499B" w:rsidRPr="001A567E" w:rsidRDefault="00F1499B" w:rsidP="00481F26">
      <w:pPr>
        <w:tabs>
          <w:tab w:val="left" w:pos="851"/>
        </w:tabs>
        <w:spacing w:line="276" w:lineRule="auto"/>
        <w:jc w:val="both"/>
        <w:rPr>
          <w:rFonts w:ascii="Arial" w:hAnsi="Arial" w:cs="Arial"/>
          <w:sz w:val="22"/>
          <w:szCs w:val="22"/>
        </w:rPr>
      </w:pPr>
    </w:p>
    <w:p w14:paraId="6C121548" w14:textId="77777777" w:rsidR="00F1499B" w:rsidRPr="00D323B1" w:rsidRDefault="00F1499B" w:rsidP="00481F26">
      <w:pPr>
        <w:tabs>
          <w:tab w:val="left" w:pos="851"/>
        </w:tabs>
        <w:spacing w:line="276" w:lineRule="auto"/>
        <w:jc w:val="both"/>
        <w:rPr>
          <w:rFonts w:ascii="Arial" w:hAnsi="Arial" w:cs="Arial"/>
          <w:sz w:val="22"/>
          <w:szCs w:val="22"/>
        </w:rPr>
      </w:pPr>
    </w:p>
    <w:p w14:paraId="04FD0D5A" w14:textId="25B15E5F" w:rsidR="00062795" w:rsidRPr="00D323B1" w:rsidRDefault="00F1499B" w:rsidP="00481F26">
      <w:pPr>
        <w:tabs>
          <w:tab w:val="left" w:pos="851"/>
        </w:tabs>
        <w:spacing w:line="276" w:lineRule="auto"/>
        <w:jc w:val="both"/>
        <w:rPr>
          <w:rFonts w:ascii="Arial" w:hAnsi="Arial" w:cs="Arial"/>
          <w:b/>
          <w:sz w:val="22"/>
          <w:szCs w:val="22"/>
        </w:rPr>
      </w:pPr>
      <w:r w:rsidRPr="00D323B1">
        <w:rPr>
          <w:rFonts w:ascii="Arial" w:hAnsi="Arial" w:cs="Arial"/>
          <w:sz w:val="22"/>
          <w:szCs w:val="22"/>
        </w:rPr>
        <w:t>Dotyczy: postępowania o udzielenie zamówienia publicznego, którego przedmiotem zamówienia jest</w:t>
      </w:r>
      <w:r w:rsidR="001568DC" w:rsidRPr="00D323B1">
        <w:rPr>
          <w:rFonts w:ascii="Arial" w:hAnsi="Arial" w:cs="Arial"/>
          <w:sz w:val="22"/>
          <w:szCs w:val="22"/>
        </w:rPr>
        <w:t xml:space="preserve"> </w:t>
      </w:r>
      <w:r w:rsidR="00320868" w:rsidRPr="00D323B1">
        <w:rPr>
          <w:rFonts w:ascii="Arial" w:hAnsi="Arial" w:cs="Arial"/>
          <w:b/>
          <w:sz w:val="22"/>
          <w:szCs w:val="22"/>
        </w:rPr>
        <w:t>Dostawa podpisów elektronicznych</w:t>
      </w:r>
      <w:r w:rsidR="009D11F6" w:rsidRPr="00D323B1">
        <w:rPr>
          <w:rFonts w:ascii="Arial" w:hAnsi="Arial" w:cs="Arial"/>
          <w:b/>
          <w:sz w:val="22"/>
          <w:szCs w:val="22"/>
        </w:rPr>
        <w:t xml:space="preserve"> (FEWIM)</w:t>
      </w:r>
      <w:r w:rsidR="00320868" w:rsidRPr="00D323B1">
        <w:rPr>
          <w:rFonts w:ascii="Arial" w:hAnsi="Arial" w:cs="Arial"/>
          <w:b/>
          <w:sz w:val="22"/>
          <w:szCs w:val="22"/>
        </w:rPr>
        <w:t>, n</w:t>
      </w:r>
      <w:r w:rsidR="00062795" w:rsidRPr="00D323B1">
        <w:rPr>
          <w:rFonts w:ascii="Arial" w:hAnsi="Arial" w:cs="Arial"/>
          <w:b/>
          <w:sz w:val="22"/>
          <w:szCs w:val="22"/>
        </w:rPr>
        <w:t>r sprawy: O</w:t>
      </w:r>
      <w:r w:rsidR="00320868" w:rsidRPr="00D323B1">
        <w:rPr>
          <w:rFonts w:ascii="Arial" w:hAnsi="Arial" w:cs="Arial"/>
          <w:b/>
          <w:sz w:val="22"/>
          <w:szCs w:val="22"/>
        </w:rPr>
        <w:t>-</w:t>
      </w:r>
      <w:r w:rsidR="009D11F6" w:rsidRPr="00D323B1">
        <w:rPr>
          <w:rFonts w:ascii="Arial" w:hAnsi="Arial" w:cs="Arial"/>
          <w:b/>
          <w:sz w:val="22"/>
          <w:szCs w:val="22"/>
        </w:rPr>
        <w:t> </w:t>
      </w:r>
      <w:r w:rsidR="00320868" w:rsidRPr="00D323B1">
        <w:rPr>
          <w:rFonts w:ascii="Arial" w:hAnsi="Arial" w:cs="Arial"/>
          <w:b/>
          <w:sz w:val="22"/>
          <w:szCs w:val="22"/>
        </w:rPr>
        <w:t>ZP</w:t>
      </w:r>
      <w:r w:rsidR="00062795" w:rsidRPr="00D323B1">
        <w:rPr>
          <w:rFonts w:ascii="Arial" w:hAnsi="Arial" w:cs="Arial"/>
          <w:b/>
          <w:sz w:val="22"/>
          <w:szCs w:val="22"/>
        </w:rPr>
        <w:t>.253.</w:t>
      </w:r>
      <w:r w:rsidR="00780D1B" w:rsidRPr="00D323B1">
        <w:rPr>
          <w:rFonts w:ascii="Arial" w:hAnsi="Arial" w:cs="Arial"/>
          <w:b/>
          <w:sz w:val="22"/>
          <w:szCs w:val="22"/>
        </w:rPr>
        <w:t>69</w:t>
      </w:r>
      <w:r w:rsidR="00062795" w:rsidRPr="00D323B1">
        <w:rPr>
          <w:rFonts w:ascii="Arial" w:hAnsi="Arial" w:cs="Arial"/>
          <w:b/>
          <w:sz w:val="22"/>
          <w:szCs w:val="22"/>
        </w:rPr>
        <w:t>.202</w:t>
      </w:r>
      <w:r w:rsidR="00320868" w:rsidRPr="00D323B1">
        <w:rPr>
          <w:rFonts w:ascii="Arial" w:hAnsi="Arial" w:cs="Arial"/>
          <w:b/>
          <w:sz w:val="22"/>
          <w:szCs w:val="22"/>
        </w:rPr>
        <w:t>6</w:t>
      </w:r>
      <w:r w:rsidR="00062795" w:rsidRPr="00D323B1">
        <w:rPr>
          <w:rFonts w:ascii="Arial" w:hAnsi="Arial" w:cs="Arial"/>
          <w:b/>
          <w:sz w:val="22"/>
          <w:szCs w:val="22"/>
        </w:rPr>
        <w:t>.</w:t>
      </w:r>
    </w:p>
    <w:p w14:paraId="568D2B61" w14:textId="77777777" w:rsidR="00F1499B" w:rsidRPr="00D323B1" w:rsidRDefault="00F1499B" w:rsidP="00481F26">
      <w:pPr>
        <w:tabs>
          <w:tab w:val="left" w:pos="851"/>
        </w:tabs>
        <w:spacing w:line="276" w:lineRule="auto"/>
        <w:jc w:val="both"/>
        <w:rPr>
          <w:rFonts w:ascii="Arial" w:hAnsi="Arial" w:cs="Arial"/>
          <w:sz w:val="22"/>
          <w:szCs w:val="22"/>
        </w:rPr>
      </w:pPr>
    </w:p>
    <w:p w14:paraId="09F7C64A" w14:textId="77777777" w:rsidR="00062795" w:rsidRPr="00D323B1" w:rsidRDefault="00062795" w:rsidP="00481F26">
      <w:pPr>
        <w:tabs>
          <w:tab w:val="left" w:pos="851"/>
        </w:tabs>
        <w:spacing w:line="276" w:lineRule="auto"/>
        <w:jc w:val="both"/>
        <w:rPr>
          <w:rFonts w:ascii="Arial" w:hAnsi="Arial" w:cs="Arial"/>
          <w:sz w:val="22"/>
          <w:szCs w:val="22"/>
        </w:rPr>
      </w:pPr>
    </w:p>
    <w:p w14:paraId="46397739" w14:textId="017EAF5F" w:rsidR="00F1499B" w:rsidRPr="00D323B1" w:rsidRDefault="00F1499B" w:rsidP="00481F26">
      <w:pPr>
        <w:tabs>
          <w:tab w:val="left" w:pos="851"/>
        </w:tabs>
        <w:spacing w:line="276" w:lineRule="auto"/>
        <w:jc w:val="both"/>
        <w:rPr>
          <w:rFonts w:ascii="Arial" w:hAnsi="Arial" w:cs="Arial"/>
          <w:sz w:val="22"/>
          <w:szCs w:val="22"/>
        </w:rPr>
      </w:pPr>
      <w:r w:rsidRPr="00D323B1">
        <w:rPr>
          <w:rFonts w:ascii="Arial" w:hAnsi="Arial" w:cs="Arial"/>
          <w:sz w:val="22"/>
          <w:szCs w:val="22"/>
        </w:rPr>
        <w:t>Zamawiający, przekazuje treść</w:t>
      </w:r>
      <w:r w:rsidR="00062795" w:rsidRPr="00D323B1">
        <w:rPr>
          <w:rFonts w:ascii="Arial" w:hAnsi="Arial" w:cs="Arial"/>
          <w:sz w:val="22"/>
          <w:szCs w:val="22"/>
        </w:rPr>
        <w:t xml:space="preserve"> zapytania wraz z wyjaśnieniami dotyczącymi OPZ:</w:t>
      </w:r>
    </w:p>
    <w:p w14:paraId="4147C2CE" w14:textId="77777777" w:rsidR="00062795" w:rsidRPr="00D323B1" w:rsidRDefault="00062795" w:rsidP="00062795">
      <w:pPr>
        <w:spacing w:before="360" w:after="60" w:line="264" w:lineRule="auto"/>
        <w:jc w:val="both"/>
        <w:rPr>
          <w:rFonts w:ascii="Arial" w:hAnsi="Arial" w:cs="Arial"/>
          <w:b/>
          <w:sz w:val="22"/>
          <w:szCs w:val="22"/>
          <w:lang w:val="cs-CZ"/>
        </w:rPr>
      </w:pPr>
      <w:r w:rsidRPr="00D323B1">
        <w:rPr>
          <w:rFonts w:ascii="Arial" w:hAnsi="Arial" w:cs="Arial"/>
          <w:b/>
          <w:sz w:val="22"/>
          <w:szCs w:val="22"/>
        </w:rPr>
        <w:t>Pytanie</w:t>
      </w:r>
      <w:r w:rsidRPr="00D323B1">
        <w:rPr>
          <w:rFonts w:ascii="Arial" w:hAnsi="Arial" w:cs="Arial"/>
          <w:b/>
          <w:sz w:val="22"/>
          <w:szCs w:val="22"/>
          <w:lang w:val="cs-CZ"/>
        </w:rPr>
        <w:t xml:space="preserve"> 1</w:t>
      </w:r>
    </w:p>
    <w:p w14:paraId="26157A0E" w14:textId="50CBCE28" w:rsidR="00320868" w:rsidRPr="00D323B1" w:rsidRDefault="000C2CDC" w:rsidP="00062795">
      <w:pPr>
        <w:autoSpaceDE w:val="0"/>
        <w:autoSpaceDN w:val="0"/>
        <w:adjustRightInd w:val="0"/>
        <w:spacing w:before="120" w:after="60" w:line="264" w:lineRule="auto"/>
        <w:jc w:val="both"/>
        <w:rPr>
          <w:rFonts w:ascii="Arial" w:hAnsi="Arial" w:cs="Arial"/>
          <w:b/>
          <w:sz w:val="22"/>
          <w:szCs w:val="22"/>
          <w:lang w:eastAsia="pl-PL"/>
        </w:rPr>
      </w:pPr>
      <w:r w:rsidRPr="00D323B1">
        <w:rPr>
          <w:rFonts w:ascii="Arial" w:hAnsi="Arial" w:cs="Arial"/>
          <w:sz w:val="22"/>
          <w:szCs w:val="22"/>
          <w:lang w:eastAsia="pl-PL"/>
        </w:rPr>
        <w:t xml:space="preserve">Czy Zamawiający dopuszcza możliwość odbioru zestawów podpisu  w punkcie rejestracji współpracującym z PWPW SA na terenie Olsztyna? </w:t>
      </w:r>
    </w:p>
    <w:p w14:paraId="74403F5C" w14:textId="77777777" w:rsidR="0035006E" w:rsidRPr="00D323B1" w:rsidRDefault="00062795" w:rsidP="0035006E">
      <w:pPr>
        <w:autoSpaceDE w:val="0"/>
        <w:autoSpaceDN w:val="0"/>
        <w:adjustRightInd w:val="0"/>
        <w:spacing w:before="120" w:after="60" w:line="264" w:lineRule="auto"/>
        <w:jc w:val="both"/>
        <w:rPr>
          <w:rFonts w:ascii="Arial" w:hAnsi="Arial" w:cs="Arial"/>
          <w:b/>
          <w:sz w:val="22"/>
          <w:szCs w:val="22"/>
          <w:lang w:eastAsia="pl-PL"/>
        </w:rPr>
      </w:pPr>
      <w:r w:rsidRPr="00D323B1">
        <w:rPr>
          <w:rFonts w:ascii="Arial" w:hAnsi="Arial" w:cs="Arial"/>
          <w:b/>
          <w:sz w:val="22"/>
          <w:szCs w:val="22"/>
          <w:lang w:eastAsia="pl-PL"/>
        </w:rPr>
        <w:t>Odpowiedź:</w:t>
      </w:r>
    </w:p>
    <w:p w14:paraId="06DBFCA5" w14:textId="2B6884AC" w:rsidR="00320868" w:rsidRPr="00D323B1" w:rsidRDefault="00320868" w:rsidP="000C2CDC">
      <w:pPr>
        <w:autoSpaceDE w:val="0"/>
        <w:autoSpaceDN w:val="0"/>
        <w:adjustRightInd w:val="0"/>
        <w:spacing w:before="120" w:after="60" w:line="264" w:lineRule="auto"/>
        <w:jc w:val="both"/>
        <w:rPr>
          <w:rFonts w:ascii="Arial" w:hAnsi="Arial" w:cs="Arial"/>
          <w:sz w:val="22"/>
          <w:szCs w:val="22"/>
          <w:lang w:eastAsia="pl-PL"/>
        </w:rPr>
      </w:pPr>
      <w:r w:rsidRPr="00D323B1">
        <w:rPr>
          <w:rFonts w:ascii="Arial" w:hAnsi="Arial" w:cs="Arial"/>
          <w:sz w:val="22"/>
          <w:szCs w:val="22"/>
          <w:lang w:eastAsia="pl-PL"/>
        </w:rPr>
        <w:t>Zam</w:t>
      </w:r>
      <w:r w:rsidR="000C2CDC" w:rsidRPr="00D323B1">
        <w:rPr>
          <w:rFonts w:ascii="Arial" w:hAnsi="Arial" w:cs="Arial"/>
          <w:sz w:val="22"/>
          <w:szCs w:val="22"/>
          <w:lang w:eastAsia="pl-PL"/>
        </w:rPr>
        <w:t>awiający nie dopuszcza możliwości odbioru zestawów podpisu  w punkcie rejestracji współpracującym z PWPW SA na terenie Olsztyna. Odbiór zestawu podpisów odbywa się</w:t>
      </w:r>
      <w:r w:rsidR="00D323B1">
        <w:rPr>
          <w:rFonts w:ascii="Arial" w:hAnsi="Arial" w:cs="Arial"/>
          <w:sz w:val="22"/>
          <w:szCs w:val="22"/>
          <w:lang w:eastAsia="pl-PL"/>
        </w:rPr>
        <w:t> </w:t>
      </w:r>
      <w:r w:rsidR="000C2CDC" w:rsidRPr="00D323B1">
        <w:rPr>
          <w:rFonts w:ascii="Arial" w:hAnsi="Arial" w:cs="Arial"/>
          <w:sz w:val="22"/>
          <w:szCs w:val="22"/>
          <w:lang w:eastAsia="pl-PL"/>
        </w:rPr>
        <w:t>w</w:t>
      </w:r>
      <w:r w:rsidR="00D323B1">
        <w:rPr>
          <w:rFonts w:ascii="Arial" w:hAnsi="Arial" w:cs="Arial"/>
          <w:sz w:val="22"/>
          <w:szCs w:val="22"/>
          <w:lang w:eastAsia="pl-PL"/>
        </w:rPr>
        <w:t> </w:t>
      </w:r>
      <w:r w:rsidR="000C2CDC" w:rsidRPr="00D323B1">
        <w:rPr>
          <w:rFonts w:ascii="Arial" w:hAnsi="Arial" w:cs="Arial"/>
          <w:sz w:val="22"/>
          <w:szCs w:val="22"/>
          <w:lang w:eastAsia="pl-PL"/>
        </w:rPr>
        <w:t>siedzibach Zamawiającego.</w:t>
      </w:r>
    </w:p>
    <w:p w14:paraId="0622BCE4" w14:textId="43C5AAB9" w:rsidR="00062795" w:rsidRPr="00D323B1" w:rsidRDefault="00062795" w:rsidP="00062795">
      <w:pPr>
        <w:spacing w:before="360" w:after="60" w:line="264" w:lineRule="auto"/>
        <w:jc w:val="both"/>
        <w:rPr>
          <w:rFonts w:ascii="Arial" w:hAnsi="Arial" w:cs="Arial"/>
          <w:b/>
          <w:sz w:val="22"/>
          <w:szCs w:val="22"/>
        </w:rPr>
      </w:pPr>
      <w:r w:rsidRPr="00D323B1">
        <w:rPr>
          <w:rFonts w:ascii="Arial" w:hAnsi="Arial" w:cs="Arial"/>
          <w:b/>
          <w:sz w:val="22"/>
          <w:szCs w:val="22"/>
        </w:rPr>
        <w:t>Pytanie 2</w:t>
      </w:r>
    </w:p>
    <w:p w14:paraId="1AFFADE1" w14:textId="63014BCC" w:rsidR="00320868" w:rsidRPr="00D323B1" w:rsidRDefault="00320868" w:rsidP="00320868">
      <w:pPr>
        <w:tabs>
          <w:tab w:val="left" w:pos="851"/>
        </w:tabs>
        <w:spacing w:line="276" w:lineRule="auto"/>
        <w:jc w:val="both"/>
        <w:rPr>
          <w:rFonts w:ascii="Arial" w:hAnsi="Arial" w:cs="Arial"/>
          <w:sz w:val="22"/>
          <w:szCs w:val="22"/>
        </w:rPr>
      </w:pPr>
      <w:r w:rsidRPr="00D323B1">
        <w:rPr>
          <w:rFonts w:ascii="Arial" w:hAnsi="Arial" w:cs="Arial"/>
          <w:sz w:val="22"/>
          <w:szCs w:val="22"/>
        </w:rPr>
        <w:t>Czy Zamawiający dopuszcza możliwość składania zamówień za pośrednictwem konta utworzonego na stronie internetowej Wykonawcy.</w:t>
      </w:r>
    </w:p>
    <w:p w14:paraId="2BD110BD" w14:textId="77777777" w:rsidR="00062795" w:rsidRPr="00D323B1" w:rsidRDefault="00062795" w:rsidP="00062795">
      <w:pPr>
        <w:autoSpaceDE w:val="0"/>
        <w:autoSpaceDN w:val="0"/>
        <w:adjustRightInd w:val="0"/>
        <w:spacing w:before="120" w:after="60" w:line="264" w:lineRule="auto"/>
        <w:jc w:val="both"/>
        <w:rPr>
          <w:rFonts w:ascii="Arial" w:hAnsi="Arial" w:cs="Arial"/>
          <w:b/>
          <w:sz w:val="22"/>
          <w:szCs w:val="22"/>
          <w:lang w:eastAsia="pl-PL"/>
        </w:rPr>
      </w:pPr>
      <w:r w:rsidRPr="00D323B1">
        <w:rPr>
          <w:rFonts w:ascii="Arial" w:hAnsi="Arial" w:cs="Arial"/>
          <w:b/>
          <w:sz w:val="22"/>
          <w:szCs w:val="22"/>
          <w:lang w:eastAsia="pl-PL"/>
        </w:rPr>
        <w:t>Odpowiedź:</w:t>
      </w:r>
    </w:p>
    <w:p w14:paraId="2F362B0D" w14:textId="69A80AC9" w:rsidR="00320868" w:rsidRPr="00D323B1" w:rsidRDefault="00320868" w:rsidP="00320868">
      <w:pPr>
        <w:autoSpaceDE w:val="0"/>
        <w:autoSpaceDN w:val="0"/>
        <w:adjustRightInd w:val="0"/>
        <w:spacing w:after="60" w:line="264" w:lineRule="auto"/>
        <w:jc w:val="both"/>
        <w:rPr>
          <w:rFonts w:ascii="Arial" w:hAnsi="Arial" w:cs="Arial"/>
          <w:bCs/>
          <w:sz w:val="22"/>
          <w:szCs w:val="22"/>
        </w:rPr>
      </w:pPr>
      <w:r w:rsidRPr="00D323B1">
        <w:rPr>
          <w:rFonts w:ascii="Arial" w:hAnsi="Arial" w:cs="Arial"/>
          <w:bCs/>
          <w:sz w:val="22"/>
          <w:szCs w:val="22"/>
        </w:rPr>
        <w:t>Zamawiający nie dopuszcza możliwości składania zamówień za pośrednictwem konta na</w:t>
      </w:r>
      <w:r w:rsidR="00D323B1">
        <w:rPr>
          <w:rFonts w:ascii="Arial" w:hAnsi="Arial" w:cs="Arial"/>
          <w:bCs/>
          <w:sz w:val="22"/>
          <w:szCs w:val="22"/>
        </w:rPr>
        <w:t> </w:t>
      </w:r>
      <w:r w:rsidRPr="00D323B1">
        <w:rPr>
          <w:rFonts w:ascii="Arial" w:hAnsi="Arial" w:cs="Arial"/>
          <w:bCs/>
          <w:sz w:val="22"/>
          <w:szCs w:val="22"/>
        </w:rPr>
        <w:t>stronie Wykonawcy.</w:t>
      </w:r>
    </w:p>
    <w:p w14:paraId="0010670E" w14:textId="77777777" w:rsidR="000C2CDC" w:rsidRPr="00D323B1" w:rsidRDefault="000C2CDC" w:rsidP="000C2CDC">
      <w:pPr>
        <w:spacing w:before="360" w:after="60" w:line="264" w:lineRule="auto"/>
        <w:jc w:val="both"/>
        <w:rPr>
          <w:rFonts w:ascii="Arial" w:hAnsi="Arial" w:cs="Arial"/>
          <w:b/>
          <w:sz w:val="22"/>
          <w:szCs w:val="22"/>
        </w:rPr>
      </w:pPr>
      <w:r w:rsidRPr="00D323B1">
        <w:rPr>
          <w:rFonts w:ascii="Arial" w:hAnsi="Arial" w:cs="Arial"/>
          <w:b/>
          <w:sz w:val="22"/>
          <w:szCs w:val="22"/>
        </w:rPr>
        <w:t>Pytanie 3</w:t>
      </w:r>
    </w:p>
    <w:p w14:paraId="104E4175" w14:textId="77777777" w:rsidR="000C2CDC" w:rsidRPr="00D323B1" w:rsidRDefault="000C2CDC" w:rsidP="000C2CDC">
      <w:pPr>
        <w:jc w:val="both"/>
        <w:rPr>
          <w:rFonts w:ascii="Arial" w:hAnsi="Arial" w:cs="Arial"/>
          <w:sz w:val="22"/>
          <w:szCs w:val="22"/>
        </w:rPr>
      </w:pPr>
      <w:r w:rsidRPr="00D323B1">
        <w:rPr>
          <w:rFonts w:ascii="Arial" w:hAnsi="Arial" w:cs="Arial"/>
          <w:sz w:val="22"/>
          <w:szCs w:val="22"/>
        </w:rPr>
        <w:t>Czy w przypadku odnowienia wymiana karty jest obowiązkowa?</w:t>
      </w:r>
    </w:p>
    <w:p w14:paraId="2531CFEB" w14:textId="77777777" w:rsidR="000C2CDC" w:rsidRPr="00D323B1" w:rsidRDefault="000C2CDC" w:rsidP="000C2CDC">
      <w:pPr>
        <w:autoSpaceDE w:val="0"/>
        <w:autoSpaceDN w:val="0"/>
        <w:adjustRightInd w:val="0"/>
        <w:spacing w:before="120" w:after="60" w:line="264" w:lineRule="auto"/>
        <w:jc w:val="both"/>
        <w:rPr>
          <w:rFonts w:ascii="Arial" w:hAnsi="Arial" w:cs="Arial"/>
          <w:b/>
          <w:sz w:val="22"/>
          <w:szCs w:val="22"/>
          <w:lang w:eastAsia="pl-PL"/>
        </w:rPr>
      </w:pPr>
      <w:r w:rsidRPr="00D323B1">
        <w:rPr>
          <w:rFonts w:ascii="Arial" w:hAnsi="Arial" w:cs="Arial"/>
          <w:b/>
          <w:sz w:val="22"/>
          <w:szCs w:val="22"/>
          <w:lang w:eastAsia="pl-PL"/>
        </w:rPr>
        <w:t>Odpowiedź:</w:t>
      </w:r>
    </w:p>
    <w:p w14:paraId="0302242A" w14:textId="486864BF" w:rsidR="000C2CDC" w:rsidRPr="00D323B1" w:rsidRDefault="000C2CDC" w:rsidP="000C2CDC">
      <w:pPr>
        <w:jc w:val="both"/>
        <w:rPr>
          <w:rFonts w:ascii="Arial" w:hAnsi="Arial" w:cs="Arial"/>
          <w:sz w:val="22"/>
          <w:szCs w:val="22"/>
        </w:rPr>
      </w:pPr>
      <w:r w:rsidRPr="00D323B1">
        <w:rPr>
          <w:rFonts w:ascii="Arial" w:hAnsi="Arial" w:cs="Arial"/>
          <w:sz w:val="22"/>
          <w:szCs w:val="22"/>
        </w:rPr>
        <w:t xml:space="preserve">W przypadku odnowienia wymiana karty nie jest </w:t>
      </w:r>
      <w:r w:rsidR="00B90F24" w:rsidRPr="00D323B1">
        <w:rPr>
          <w:rFonts w:ascii="Arial" w:hAnsi="Arial" w:cs="Arial"/>
          <w:sz w:val="22"/>
          <w:szCs w:val="22"/>
        </w:rPr>
        <w:t>obowiązkowa</w:t>
      </w:r>
      <w:r w:rsidRPr="00D323B1">
        <w:rPr>
          <w:rFonts w:ascii="Arial" w:hAnsi="Arial" w:cs="Arial"/>
          <w:sz w:val="22"/>
          <w:szCs w:val="22"/>
        </w:rPr>
        <w:t xml:space="preserve"> jeżeli certyfikat jest odnawiany u tego samego dostawcy.  </w:t>
      </w:r>
    </w:p>
    <w:p w14:paraId="15F7D5E4" w14:textId="1948D961" w:rsidR="00D323B1" w:rsidRPr="00D323B1" w:rsidRDefault="000C2CDC" w:rsidP="00D323B1">
      <w:pPr>
        <w:spacing w:before="360" w:after="60" w:line="264" w:lineRule="auto"/>
        <w:jc w:val="both"/>
        <w:rPr>
          <w:rFonts w:ascii="Arial" w:hAnsi="Arial" w:cs="Arial"/>
          <w:b/>
          <w:sz w:val="22"/>
          <w:szCs w:val="22"/>
          <w:lang w:val="cs-CZ"/>
        </w:rPr>
      </w:pPr>
      <w:r w:rsidRPr="00D323B1">
        <w:rPr>
          <w:rFonts w:ascii="Arial" w:hAnsi="Arial" w:cs="Arial"/>
          <w:b/>
          <w:sz w:val="22"/>
          <w:szCs w:val="22"/>
        </w:rPr>
        <w:t>Pytanie</w:t>
      </w:r>
      <w:r w:rsidRPr="00D323B1">
        <w:rPr>
          <w:rFonts w:ascii="Arial" w:hAnsi="Arial" w:cs="Arial"/>
          <w:b/>
          <w:sz w:val="22"/>
          <w:szCs w:val="22"/>
          <w:lang w:val="cs-CZ"/>
        </w:rPr>
        <w:t xml:space="preserve"> 4</w:t>
      </w:r>
    </w:p>
    <w:p w14:paraId="14601433" w14:textId="3BDF02EC" w:rsidR="00D323B1" w:rsidRPr="00D323B1" w:rsidRDefault="00D323B1" w:rsidP="000C2CDC">
      <w:pPr>
        <w:jc w:val="both"/>
        <w:rPr>
          <w:rFonts w:ascii="Arial" w:hAnsi="Arial" w:cs="Arial"/>
          <w:sz w:val="22"/>
          <w:szCs w:val="22"/>
        </w:rPr>
      </w:pPr>
      <w:r w:rsidRPr="00D323B1">
        <w:rPr>
          <w:rFonts w:ascii="Arial" w:hAnsi="Arial" w:cs="Arial"/>
          <w:sz w:val="22"/>
          <w:szCs w:val="22"/>
        </w:rPr>
        <w:t>Zamawiający w OPZ w pkt 1  napisał, że postępowanie dotyczy certyfikatów na kartach mini, jednak w punkcie 2.b jest zapis o kartach standardowej wielkości (czyli karta bankomatowa). Prosimy więc o wyjaśnienie jaki rodzaj czytników i kart ma być dostarczony w ramach postępowania.</w:t>
      </w:r>
    </w:p>
    <w:p w14:paraId="0F19D294" w14:textId="44F39CE7" w:rsidR="000C2CDC" w:rsidRPr="00D323B1" w:rsidRDefault="000C2CDC" w:rsidP="000C2CDC">
      <w:pPr>
        <w:jc w:val="both"/>
        <w:rPr>
          <w:rFonts w:ascii="Arial" w:hAnsi="Arial" w:cs="Arial"/>
          <w:sz w:val="22"/>
          <w:szCs w:val="22"/>
        </w:rPr>
      </w:pPr>
    </w:p>
    <w:p w14:paraId="6CB03A71" w14:textId="77777777" w:rsidR="000C2CDC" w:rsidRPr="00D323B1" w:rsidRDefault="000C2CDC" w:rsidP="000C2CDC">
      <w:pPr>
        <w:autoSpaceDE w:val="0"/>
        <w:autoSpaceDN w:val="0"/>
        <w:adjustRightInd w:val="0"/>
        <w:spacing w:before="120" w:after="60" w:line="264" w:lineRule="auto"/>
        <w:jc w:val="both"/>
        <w:rPr>
          <w:rFonts w:ascii="Arial" w:hAnsi="Arial" w:cs="Arial"/>
          <w:b/>
          <w:sz w:val="22"/>
          <w:szCs w:val="22"/>
          <w:lang w:eastAsia="pl-PL"/>
        </w:rPr>
      </w:pPr>
      <w:r w:rsidRPr="00D323B1">
        <w:rPr>
          <w:rFonts w:ascii="Arial" w:hAnsi="Arial" w:cs="Arial"/>
          <w:b/>
          <w:sz w:val="22"/>
          <w:szCs w:val="22"/>
          <w:lang w:eastAsia="pl-PL"/>
        </w:rPr>
        <w:t>Odpowiedź:</w:t>
      </w:r>
    </w:p>
    <w:p w14:paraId="1962CD25" w14:textId="2BE51494" w:rsidR="000C2CDC" w:rsidRPr="00D323B1" w:rsidRDefault="00D323B1" w:rsidP="00D323B1">
      <w:pPr>
        <w:widowControl w:val="0"/>
        <w:autoSpaceDE w:val="0"/>
        <w:autoSpaceDN w:val="0"/>
        <w:adjustRightInd w:val="0"/>
        <w:spacing w:after="120" w:line="276" w:lineRule="auto"/>
        <w:jc w:val="both"/>
        <w:rPr>
          <w:rFonts w:ascii="Arial" w:hAnsi="Arial" w:cs="Arial"/>
          <w:sz w:val="22"/>
          <w:szCs w:val="22"/>
        </w:rPr>
      </w:pPr>
      <w:r w:rsidRPr="00D323B1">
        <w:rPr>
          <w:rFonts w:ascii="Arial" w:hAnsi="Arial" w:cs="Arial"/>
          <w:sz w:val="22"/>
          <w:szCs w:val="22"/>
        </w:rPr>
        <w:t xml:space="preserve">Zamawiający pisząc o kartach kryptograficznych o standardowej wielkości rozumie przez </w:t>
      </w:r>
      <w:r w:rsidRPr="00D323B1">
        <w:rPr>
          <w:rFonts w:ascii="Arial" w:hAnsi="Arial" w:cs="Arial"/>
          <w:sz w:val="22"/>
          <w:szCs w:val="22"/>
        </w:rPr>
        <w:lastRenderedPageBreak/>
        <w:t>to</w:t>
      </w:r>
      <w:r>
        <w:rPr>
          <w:rFonts w:ascii="Arial" w:hAnsi="Arial" w:cs="Arial"/>
          <w:sz w:val="22"/>
          <w:szCs w:val="22"/>
        </w:rPr>
        <w:t> </w:t>
      </w:r>
      <w:r w:rsidRPr="00D323B1">
        <w:rPr>
          <w:rFonts w:ascii="Arial" w:hAnsi="Arial" w:cs="Arial"/>
          <w:sz w:val="22"/>
          <w:szCs w:val="22"/>
        </w:rPr>
        <w:t>karty mini, bo tylko takich używa w całej Organizacji.</w:t>
      </w:r>
    </w:p>
    <w:p w14:paraId="7E64D01E" w14:textId="77777777" w:rsidR="000C2CDC" w:rsidRPr="00D323B1" w:rsidRDefault="000C2CDC" w:rsidP="000C2CDC">
      <w:pPr>
        <w:spacing w:before="360" w:after="60" w:line="264" w:lineRule="auto"/>
        <w:jc w:val="both"/>
        <w:rPr>
          <w:rFonts w:ascii="Arial" w:hAnsi="Arial" w:cs="Arial"/>
          <w:b/>
          <w:sz w:val="22"/>
          <w:szCs w:val="22"/>
          <w:lang w:val="cs-CZ"/>
        </w:rPr>
      </w:pPr>
      <w:r w:rsidRPr="00D323B1">
        <w:rPr>
          <w:rFonts w:ascii="Arial" w:hAnsi="Arial" w:cs="Arial"/>
          <w:b/>
          <w:sz w:val="22"/>
          <w:szCs w:val="22"/>
        </w:rPr>
        <w:t>Pytanie</w:t>
      </w:r>
      <w:r w:rsidRPr="00D323B1">
        <w:rPr>
          <w:rFonts w:ascii="Arial" w:hAnsi="Arial" w:cs="Arial"/>
          <w:b/>
          <w:sz w:val="22"/>
          <w:szCs w:val="22"/>
          <w:lang w:val="cs-CZ"/>
        </w:rPr>
        <w:t xml:space="preserve"> 5</w:t>
      </w:r>
    </w:p>
    <w:p w14:paraId="5C8ACEEB" w14:textId="610B4D37" w:rsidR="00D323B1" w:rsidRPr="00D323B1" w:rsidRDefault="00D323B1" w:rsidP="00D323B1">
      <w:pPr>
        <w:jc w:val="both"/>
        <w:rPr>
          <w:rFonts w:ascii="Arial" w:hAnsi="Arial" w:cs="Arial"/>
          <w:sz w:val="22"/>
          <w:szCs w:val="22"/>
        </w:rPr>
      </w:pPr>
      <w:r w:rsidRPr="00D323B1">
        <w:rPr>
          <w:rFonts w:ascii="Arial" w:hAnsi="Arial" w:cs="Arial"/>
          <w:sz w:val="22"/>
          <w:szCs w:val="22"/>
        </w:rPr>
        <w:t>W załączniku nr 4 – PPU, w paragrafie 5 pkt 6 Zamawiający zapisał: Wynagrodzenie płatne będzie raz na kwartał na podstawie prawidłowo wystawionej faktury VAT, oraz protokołu odbioru bez zastrzeżeń sporządzanego na zakończenie kwartału podpisanego przez osoby wskazane przez Strony. Przy czym faktura VAT z IV kwartału zostanie wystawiona nie później niż do dnia 15.12.2026 r. – wnosimy o modyfikację zapisu i zgodę na wystawianie faktur w</w:t>
      </w:r>
      <w:r w:rsidR="009015E6">
        <w:rPr>
          <w:rFonts w:ascii="Arial" w:hAnsi="Arial" w:cs="Arial"/>
          <w:sz w:val="22"/>
          <w:szCs w:val="22"/>
        </w:rPr>
        <w:t> </w:t>
      </w:r>
      <w:r w:rsidRPr="00D323B1">
        <w:rPr>
          <w:rFonts w:ascii="Arial" w:hAnsi="Arial" w:cs="Arial"/>
          <w:sz w:val="22"/>
          <w:szCs w:val="22"/>
        </w:rPr>
        <w:t>trybie miesięcznym, ponieważ: Zgodnie z przepisami prawa, faktura za wykonaną usługę nie może być wystawiona w późniejszym terminie niż do 15. dnia miesiąca następującego po</w:t>
      </w:r>
      <w:r w:rsidR="009015E6">
        <w:rPr>
          <w:rFonts w:ascii="Arial" w:hAnsi="Arial" w:cs="Arial"/>
          <w:sz w:val="22"/>
          <w:szCs w:val="22"/>
        </w:rPr>
        <w:t> </w:t>
      </w:r>
      <w:r w:rsidRPr="00D323B1">
        <w:rPr>
          <w:rFonts w:ascii="Arial" w:hAnsi="Arial" w:cs="Arial"/>
          <w:sz w:val="22"/>
          <w:szCs w:val="22"/>
        </w:rPr>
        <w:t xml:space="preserve">miesiącu, w którym usługa została wykonana.  </w:t>
      </w:r>
    </w:p>
    <w:p w14:paraId="7C90FA44" w14:textId="5430F4D9" w:rsidR="000C2CDC" w:rsidRPr="00D323B1" w:rsidRDefault="00D323B1" w:rsidP="00D323B1">
      <w:pPr>
        <w:jc w:val="both"/>
        <w:rPr>
          <w:rFonts w:ascii="Arial" w:hAnsi="Arial" w:cs="Arial"/>
          <w:sz w:val="22"/>
          <w:szCs w:val="22"/>
        </w:rPr>
      </w:pPr>
      <w:r w:rsidRPr="00D323B1">
        <w:rPr>
          <w:rFonts w:ascii="Arial" w:hAnsi="Arial" w:cs="Arial"/>
          <w:sz w:val="22"/>
          <w:szCs w:val="22"/>
        </w:rPr>
        <w:t>Jednocześnie zaleca się wystawienie faktury zaraz po zakończeniu świadczenia usługi.</w:t>
      </w:r>
    </w:p>
    <w:p w14:paraId="60DE0E25" w14:textId="77777777" w:rsidR="000C2CDC" w:rsidRPr="00D323B1" w:rsidRDefault="000C2CDC" w:rsidP="000C2CDC">
      <w:pPr>
        <w:autoSpaceDE w:val="0"/>
        <w:autoSpaceDN w:val="0"/>
        <w:adjustRightInd w:val="0"/>
        <w:spacing w:before="120" w:after="60" w:line="264" w:lineRule="auto"/>
        <w:jc w:val="both"/>
        <w:rPr>
          <w:rFonts w:ascii="Arial" w:hAnsi="Arial" w:cs="Arial"/>
          <w:b/>
          <w:sz w:val="22"/>
          <w:szCs w:val="22"/>
          <w:lang w:eastAsia="pl-PL"/>
        </w:rPr>
      </w:pPr>
      <w:r w:rsidRPr="00D323B1">
        <w:rPr>
          <w:rFonts w:ascii="Arial" w:hAnsi="Arial" w:cs="Arial"/>
          <w:b/>
          <w:sz w:val="22"/>
          <w:szCs w:val="22"/>
          <w:lang w:eastAsia="pl-PL"/>
        </w:rPr>
        <w:t>Odpowiedź:</w:t>
      </w:r>
    </w:p>
    <w:p w14:paraId="41D17CA1" w14:textId="480B27AA" w:rsidR="000C2CDC" w:rsidRPr="00D323B1" w:rsidRDefault="00D323B1" w:rsidP="000C2CDC">
      <w:pPr>
        <w:suppressAutoHyphens/>
        <w:spacing w:line="276" w:lineRule="auto"/>
        <w:jc w:val="both"/>
        <w:rPr>
          <w:rFonts w:ascii="Arial" w:hAnsi="Arial" w:cs="Arial"/>
          <w:sz w:val="22"/>
          <w:szCs w:val="22"/>
        </w:rPr>
      </w:pPr>
      <w:r w:rsidRPr="00D323B1">
        <w:rPr>
          <w:rFonts w:ascii="Arial" w:hAnsi="Arial" w:cs="Arial"/>
          <w:sz w:val="22"/>
          <w:szCs w:val="22"/>
        </w:rPr>
        <w:t>Zamawiający pozostawia zapis bez zmian.</w:t>
      </w:r>
    </w:p>
    <w:p w14:paraId="0C9D9762" w14:textId="77777777" w:rsidR="000C2CDC" w:rsidRDefault="000C2CDC" w:rsidP="00320868">
      <w:pPr>
        <w:autoSpaceDE w:val="0"/>
        <w:autoSpaceDN w:val="0"/>
        <w:adjustRightInd w:val="0"/>
        <w:spacing w:after="60" w:line="264" w:lineRule="auto"/>
        <w:jc w:val="both"/>
        <w:rPr>
          <w:rFonts w:ascii="Arial" w:hAnsi="Arial" w:cs="Arial"/>
          <w:bCs/>
          <w:sz w:val="22"/>
          <w:szCs w:val="22"/>
        </w:rPr>
      </w:pPr>
    </w:p>
    <w:p w14:paraId="0EDD1A86" w14:textId="77777777" w:rsidR="00D323B1" w:rsidRDefault="00D323B1" w:rsidP="001A567E">
      <w:pPr>
        <w:widowControl w:val="0"/>
        <w:autoSpaceDE w:val="0"/>
        <w:autoSpaceDN w:val="0"/>
        <w:adjustRightInd w:val="0"/>
        <w:spacing w:after="120" w:line="276" w:lineRule="auto"/>
        <w:jc w:val="both"/>
        <w:rPr>
          <w:rFonts w:ascii="Arial" w:hAnsi="Arial" w:cs="Arial"/>
          <w:sz w:val="22"/>
          <w:szCs w:val="22"/>
        </w:rPr>
      </w:pPr>
    </w:p>
    <w:p w14:paraId="5BB81177" w14:textId="7A83C95D" w:rsidR="005F08FF" w:rsidRPr="005F08FF" w:rsidRDefault="00062795" w:rsidP="001A567E">
      <w:pPr>
        <w:widowControl w:val="0"/>
        <w:autoSpaceDE w:val="0"/>
        <w:autoSpaceDN w:val="0"/>
        <w:adjustRightInd w:val="0"/>
        <w:spacing w:after="120" w:line="276" w:lineRule="auto"/>
        <w:jc w:val="both"/>
        <w:rPr>
          <w:rFonts w:ascii="Arial" w:hAnsi="Arial" w:cs="Arial"/>
          <w:b/>
          <w:sz w:val="22"/>
          <w:szCs w:val="22"/>
        </w:rPr>
      </w:pPr>
      <w:r>
        <w:rPr>
          <w:rFonts w:ascii="Arial" w:hAnsi="Arial" w:cs="Arial"/>
          <w:sz w:val="22"/>
          <w:szCs w:val="22"/>
        </w:rPr>
        <w:t>Zamawiający</w:t>
      </w:r>
      <w:r w:rsidR="00A033D9">
        <w:rPr>
          <w:rFonts w:ascii="Arial" w:hAnsi="Arial" w:cs="Arial"/>
          <w:sz w:val="22"/>
          <w:szCs w:val="22"/>
        </w:rPr>
        <w:t xml:space="preserve"> pozostawia</w:t>
      </w:r>
      <w:r w:rsidR="00A033D9" w:rsidRPr="00A033D9">
        <w:t xml:space="preserve"> </w:t>
      </w:r>
      <w:r w:rsidR="00A033D9" w:rsidRPr="00A033D9">
        <w:rPr>
          <w:rFonts w:ascii="Arial" w:hAnsi="Arial" w:cs="Arial"/>
          <w:sz w:val="22"/>
          <w:szCs w:val="22"/>
        </w:rPr>
        <w:t>bez zmian</w:t>
      </w:r>
      <w:r w:rsidR="001A567E" w:rsidRPr="001A567E">
        <w:rPr>
          <w:rFonts w:ascii="Arial" w:hAnsi="Arial" w:cs="Arial"/>
          <w:sz w:val="22"/>
          <w:szCs w:val="22"/>
        </w:rPr>
        <w:t xml:space="preserve"> termin składania ofert</w:t>
      </w:r>
      <w:r w:rsidR="00A033D9">
        <w:rPr>
          <w:rFonts w:ascii="Arial" w:hAnsi="Arial" w:cs="Arial"/>
          <w:sz w:val="22"/>
          <w:szCs w:val="22"/>
        </w:rPr>
        <w:t xml:space="preserve"> wyznaczony </w:t>
      </w:r>
      <w:r>
        <w:rPr>
          <w:rFonts w:ascii="Arial" w:hAnsi="Arial" w:cs="Arial"/>
          <w:sz w:val="22"/>
          <w:szCs w:val="22"/>
        </w:rPr>
        <w:t xml:space="preserve">na dzień </w:t>
      </w:r>
      <w:r w:rsidR="00D323B1">
        <w:rPr>
          <w:rFonts w:ascii="Arial" w:hAnsi="Arial" w:cs="Arial"/>
          <w:b/>
          <w:sz w:val="22"/>
          <w:szCs w:val="22"/>
        </w:rPr>
        <w:t>10</w:t>
      </w:r>
      <w:r>
        <w:rPr>
          <w:rFonts w:ascii="Arial" w:hAnsi="Arial" w:cs="Arial"/>
          <w:b/>
          <w:sz w:val="22"/>
          <w:szCs w:val="22"/>
        </w:rPr>
        <w:t>.0</w:t>
      </w:r>
      <w:r w:rsidR="00D323B1">
        <w:rPr>
          <w:rFonts w:ascii="Arial" w:hAnsi="Arial" w:cs="Arial"/>
          <w:b/>
          <w:sz w:val="22"/>
          <w:szCs w:val="22"/>
        </w:rPr>
        <w:t>4</w:t>
      </w:r>
      <w:r>
        <w:rPr>
          <w:rFonts w:ascii="Arial" w:hAnsi="Arial" w:cs="Arial"/>
          <w:b/>
          <w:sz w:val="22"/>
          <w:szCs w:val="22"/>
        </w:rPr>
        <w:t>.202</w:t>
      </w:r>
      <w:r w:rsidR="00A033D9">
        <w:rPr>
          <w:rFonts w:ascii="Arial" w:hAnsi="Arial" w:cs="Arial"/>
          <w:b/>
          <w:sz w:val="22"/>
          <w:szCs w:val="22"/>
        </w:rPr>
        <w:t>6r. do godziny 10:00</w:t>
      </w:r>
      <w:r w:rsidR="001A567E" w:rsidRPr="001A567E">
        <w:rPr>
          <w:rFonts w:ascii="Arial" w:hAnsi="Arial" w:cs="Arial"/>
          <w:sz w:val="22"/>
          <w:szCs w:val="22"/>
        </w:rPr>
        <w:t xml:space="preserve">, wyłącznie na adres mailowy: </w:t>
      </w:r>
      <w:hyperlink r:id="rId8" w:history="1">
        <w:r w:rsidR="001A567E" w:rsidRPr="005F08FF">
          <w:rPr>
            <w:rFonts w:ascii="Arial" w:hAnsi="Arial" w:cs="Arial"/>
            <w:b/>
            <w:sz w:val="22"/>
            <w:szCs w:val="22"/>
          </w:rPr>
          <w:t>zakupy@wmcnt.pl</w:t>
        </w:r>
      </w:hyperlink>
    </w:p>
    <w:p w14:paraId="19F854AC" w14:textId="24EB1B5F" w:rsidR="001A567E" w:rsidRPr="001568DC" w:rsidRDefault="001A567E" w:rsidP="001568DC">
      <w:pPr>
        <w:widowControl w:val="0"/>
        <w:autoSpaceDE w:val="0"/>
        <w:autoSpaceDN w:val="0"/>
        <w:adjustRightInd w:val="0"/>
        <w:spacing w:after="120" w:line="276" w:lineRule="auto"/>
        <w:jc w:val="both"/>
        <w:rPr>
          <w:rFonts w:ascii="Arial" w:hAnsi="Arial" w:cs="Arial"/>
          <w:sz w:val="22"/>
          <w:szCs w:val="22"/>
        </w:rPr>
      </w:pPr>
      <w:r w:rsidRPr="001A567E">
        <w:rPr>
          <w:rFonts w:ascii="Arial" w:hAnsi="Arial" w:cs="Arial"/>
          <w:sz w:val="22"/>
          <w:szCs w:val="22"/>
        </w:rPr>
        <w:t xml:space="preserve">W tytule wiadomości proszę o wpisanie numeru sprawy: </w:t>
      </w:r>
      <w:r w:rsidR="00062795">
        <w:rPr>
          <w:rFonts w:ascii="Arial" w:hAnsi="Arial" w:cs="Arial"/>
          <w:b/>
          <w:sz w:val="22"/>
          <w:szCs w:val="22"/>
        </w:rPr>
        <w:t>O</w:t>
      </w:r>
      <w:r w:rsidR="00A033D9">
        <w:rPr>
          <w:rFonts w:ascii="Arial" w:hAnsi="Arial" w:cs="Arial"/>
          <w:b/>
          <w:sz w:val="22"/>
          <w:szCs w:val="22"/>
        </w:rPr>
        <w:t>-ZP</w:t>
      </w:r>
      <w:r w:rsidR="00062795">
        <w:rPr>
          <w:rFonts w:ascii="Arial" w:hAnsi="Arial" w:cs="Arial"/>
          <w:b/>
          <w:sz w:val="22"/>
          <w:szCs w:val="22"/>
        </w:rPr>
        <w:t>.253.</w:t>
      </w:r>
      <w:r w:rsidR="00D323B1">
        <w:rPr>
          <w:rFonts w:ascii="Arial" w:hAnsi="Arial" w:cs="Arial"/>
          <w:b/>
          <w:sz w:val="22"/>
          <w:szCs w:val="22"/>
        </w:rPr>
        <w:t>69</w:t>
      </w:r>
      <w:r w:rsidR="00062795">
        <w:rPr>
          <w:rFonts w:ascii="Arial" w:hAnsi="Arial" w:cs="Arial"/>
          <w:b/>
          <w:sz w:val="22"/>
          <w:szCs w:val="22"/>
        </w:rPr>
        <w:t>.202</w:t>
      </w:r>
      <w:r w:rsidR="00A033D9">
        <w:rPr>
          <w:rFonts w:ascii="Arial" w:hAnsi="Arial" w:cs="Arial"/>
          <w:b/>
          <w:sz w:val="22"/>
          <w:szCs w:val="22"/>
        </w:rPr>
        <w:t>6</w:t>
      </w:r>
      <w:r w:rsidRPr="001A567E">
        <w:rPr>
          <w:rFonts w:ascii="Arial" w:hAnsi="Arial" w:cs="Arial"/>
          <w:sz w:val="22"/>
          <w:szCs w:val="22"/>
        </w:rPr>
        <w:t>.</w:t>
      </w:r>
    </w:p>
    <w:sectPr w:rsidR="001A567E" w:rsidRPr="001568DC" w:rsidSect="008D442A">
      <w:footerReference w:type="even" r:id="rId9"/>
      <w:footerReference w:type="default" r:id="rId10"/>
      <w:headerReference w:type="first" r:id="rId11"/>
      <w:footerReference w:type="first" r:id="rId12"/>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542F7" w14:textId="77777777" w:rsidR="006963F8" w:rsidRDefault="006963F8" w:rsidP="009B0A91">
      <w:r>
        <w:separator/>
      </w:r>
    </w:p>
  </w:endnote>
  <w:endnote w:type="continuationSeparator" w:id="0">
    <w:p w14:paraId="538FB7DF" w14:textId="77777777" w:rsidR="006963F8" w:rsidRDefault="006963F8" w:rsidP="009B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F824" w14:textId="7A96CFB0" w:rsidR="0063799B" w:rsidRDefault="00837834">
    <w:pPr>
      <w:pStyle w:val="Stopka"/>
    </w:pPr>
    <w:r>
      <w:rPr>
        <w:noProof/>
        <w:lang w:eastAsia="pl-PL"/>
      </w:rPr>
      <w:drawing>
        <wp:inline distT="0" distB="0" distL="0" distR="0" wp14:anchorId="06AA91A5" wp14:editId="080567EA">
          <wp:extent cx="5760720" cy="68834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8834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096A" w14:textId="02CA6217" w:rsidR="0026340D" w:rsidRDefault="00221B15" w:rsidP="002B13FF">
    <w:pPr>
      <w:pStyle w:val="Stopka"/>
      <w:tabs>
        <w:tab w:val="clear" w:pos="4536"/>
        <w:tab w:val="left" w:pos="8606"/>
      </w:tabs>
    </w:pPr>
    <w:r>
      <w:t xml:space="preserve"> </w:t>
    </w:r>
    <w:r w:rsidR="00837834">
      <w:rPr>
        <w:noProof/>
        <w:lang w:eastAsia="pl-PL"/>
      </w:rPr>
      <w:drawing>
        <wp:inline distT="0" distB="0" distL="0" distR="0" wp14:anchorId="2921B917" wp14:editId="1015E3D2">
          <wp:extent cx="5760720" cy="68834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88340"/>
                  </a:xfrm>
                  <a:prstGeom prst="rect">
                    <a:avLst/>
                  </a:prstGeom>
                  <a:noFill/>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07C6" w14:textId="20352977" w:rsidR="008D442A" w:rsidRDefault="00780D1B">
    <w:pPr>
      <w:pStyle w:val="Stopka"/>
    </w:pPr>
    <w:r>
      <w:rPr>
        <w:noProof/>
      </w:rPr>
      <w:drawing>
        <wp:anchor distT="0" distB="0" distL="114300" distR="114300" simplePos="0" relativeHeight="251659264" behindDoc="1" locked="0" layoutInCell="1" allowOverlap="1" wp14:anchorId="32847B32" wp14:editId="3A5A0F70">
          <wp:simplePos x="0" y="0"/>
          <wp:positionH relativeFrom="margin">
            <wp:align>right</wp:align>
          </wp:positionH>
          <wp:positionV relativeFrom="paragraph">
            <wp:posOffset>-285750</wp:posOffset>
          </wp:positionV>
          <wp:extent cx="5760720" cy="684530"/>
          <wp:effectExtent l="0" t="0" r="0" b="1270"/>
          <wp:wrapNone/>
          <wp:docPr id="353259672" name="Obraz 353259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760720" cy="6845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C597F" w14:textId="77777777" w:rsidR="006963F8" w:rsidRDefault="006963F8" w:rsidP="009B0A91">
      <w:r>
        <w:separator/>
      </w:r>
    </w:p>
  </w:footnote>
  <w:footnote w:type="continuationSeparator" w:id="0">
    <w:p w14:paraId="04A6396F" w14:textId="77777777" w:rsidR="006963F8" w:rsidRDefault="006963F8" w:rsidP="009B0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DF66" w14:textId="37EACBB3" w:rsidR="008D442A" w:rsidRDefault="00780D1B" w:rsidP="007322C8">
    <w:pPr>
      <w:pStyle w:val="Nagwek"/>
      <w:jc w:val="right"/>
    </w:pPr>
    <w:r>
      <w:rPr>
        <w:noProof/>
      </w:rPr>
      <w:drawing>
        <wp:inline distT="0" distB="0" distL="0" distR="0" wp14:anchorId="459562F3" wp14:editId="4FA4E778">
          <wp:extent cx="5760720" cy="688340"/>
          <wp:effectExtent l="0" t="0" r="0" b="0"/>
          <wp:docPr id="120437175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883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2F17"/>
    <w:multiLevelType w:val="hybridMultilevel"/>
    <w:tmpl w:val="9E96541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 w15:restartNumberingAfterBreak="0">
    <w:nsid w:val="158E19DB"/>
    <w:multiLevelType w:val="hybridMultilevel"/>
    <w:tmpl w:val="F7D406D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8400231"/>
    <w:multiLevelType w:val="hybridMultilevel"/>
    <w:tmpl w:val="00A2A7C4"/>
    <w:lvl w:ilvl="0" w:tplc="2C88B0E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8EA0EFE"/>
    <w:multiLevelType w:val="hybridMultilevel"/>
    <w:tmpl w:val="90360890"/>
    <w:lvl w:ilvl="0" w:tplc="04150017">
      <w:start w:val="1"/>
      <w:numFmt w:val="lowerLetter"/>
      <w:lvlText w:val="%1)"/>
      <w:lvlJc w:val="left"/>
      <w:pPr>
        <w:ind w:left="1813" w:hanging="360"/>
      </w:pPr>
    </w:lvl>
    <w:lvl w:ilvl="1" w:tplc="04150019">
      <w:start w:val="1"/>
      <w:numFmt w:val="lowerLetter"/>
      <w:lvlText w:val="%2."/>
      <w:lvlJc w:val="left"/>
      <w:pPr>
        <w:ind w:left="2533" w:hanging="360"/>
      </w:pPr>
    </w:lvl>
    <w:lvl w:ilvl="2" w:tplc="0415001B">
      <w:start w:val="1"/>
      <w:numFmt w:val="lowerRoman"/>
      <w:lvlText w:val="%3."/>
      <w:lvlJc w:val="right"/>
      <w:pPr>
        <w:ind w:left="3253" w:hanging="180"/>
      </w:pPr>
    </w:lvl>
    <w:lvl w:ilvl="3" w:tplc="0415000F" w:tentative="1">
      <w:start w:val="1"/>
      <w:numFmt w:val="decimal"/>
      <w:lvlText w:val="%4."/>
      <w:lvlJc w:val="left"/>
      <w:pPr>
        <w:ind w:left="3973" w:hanging="360"/>
      </w:pPr>
    </w:lvl>
    <w:lvl w:ilvl="4" w:tplc="04150019" w:tentative="1">
      <w:start w:val="1"/>
      <w:numFmt w:val="lowerLetter"/>
      <w:lvlText w:val="%5."/>
      <w:lvlJc w:val="left"/>
      <w:pPr>
        <w:ind w:left="4693" w:hanging="360"/>
      </w:pPr>
    </w:lvl>
    <w:lvl w:ilvl="5" w:tplc="0415001B" w:tentative="1">
      <w:start w:val="1"/>
      <w:numFmt w:val="lowerRoman"/>
      <w:lvlText w:val="%6."/>
      <w:lvlJc w:val="right"/>
      <w:pPr>
        <w:ind w:left="5413" w:hanging="180"/>
      </w:pPr>
    </w:lvl>
    <w:lvl w:ilvl="6" w:tplc="0415000F" w:tentative="1">
      <w:start w:val="1"/>
      <w:numFmt w:val="decimal"/>
      <w:lvlText w:val="%7."/>
      <w:lvlJc w:val="left"/>
      <w:pPr>
        <w:ind w:left="6133" w:hanging="360"/>
      </w:pPr>
    </w:lvl>
    <w:lvl w:ilvl="7" w:tplc="04150019" w:tentative="1">
      <w:start w:val="1"/>
      <w:numFmt w:val="lowerLetter"/>
      <w:lvlText w:val="%8."/>
      <w:lvlJc w:val="left"/>
      <w:pPr>
        <w:ind w:left="6853" w:hanging="360"/>
      </w:pPr>
    </w:lvl>
    <w:lvl w:ilvl="8" w:tplc="0415001B" w:tentative="1">
      <w:start w:val="1"/>
      <w:numFmt w:val="lowerRoman"/>
      <w:lvlText w:val="%9."/>
      <w:lvlJc w:val="right"/>
      <w:pPr>
        <w:ind w:left="7573" w:hanging="180"/>
      </w:pPr>
    </w:lvl>
  </w:abstractNum>
  <w:abstractNum w:abstractNumId="4" w15:restartNumberingAfterBreak="0">
    <w:nsid w:val="19E35FF7"/>
    <w:multiLevelType w:val="hybridMultilevel"/>
    <w:tmpl w:val="A46EBD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66D6237"/>
    <w:multiLevelType w:val="hybridMultilevel"/>
    <w:tmpl w:val="3FAC12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0600CF"/>
    <w:multiLevelType w:val="hybridMultilevel"/>
    <w:tmpl w:val="53E2839A"/>
    <w:lvl w:ilvl="0" w:tplc="91C2422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34D171A2"/>
    <w:multiLevelType w:val="hybridMultilevel"/>
    <w:tmpl w:val="46383D9E"/>
    <w:lvl w:ilvl="0" w:tplc="04150017">
      <w:start w:val="1"/>
      <w:numFmt w:val="lowerLetter"/>
      <w:lvlText w:val="%1)"/>
      <w:lvlJc w:val="left"/>
      <w:pPr>
        <w:ind w:left="1466" w:hanging="360"/>
      </w:pPr>
    </w:lvl>
    <w:lvl w:ilvl="1" w:tplc="04150019" w:tentative="1">
      <w:start w:val="1"/>
      <w:numFmt w:val="lowerLetter"/>
      <w:lvlText w:val="%2."/>
      <w:lvlJc w:val="left"/>
      <w:pPr>
        <w:ind w:left="2186" w:hanging="360"/>
      </w:pPr>
    </w:lvl>
    <w:lvl w:ilvl="2" w:tplc="0415001B" w:tentative="1">
      <w:start w:val="1"/>
      <w:numFmt w:val="lowerRoman"/>
      <w:lvlText w:val="%3."/>
      <w:lvlJc w:val="right"/>
      <w:pPr>
        <w:ind w:left="2906" w:hanging="180"/>
      </w:pPr>
    </w:lvl>
    <w:lvl w:ilvl="3" w:tplc="0415000F" w:tentative="1">
      <w:start w:val="1"/>
      <w:numFmt w:val="decimal"/>
      <w:lvlText w:val="%4."/>
      <w:lvlJc w:val="left"/>
      <w:pPr>
        <w:ind w:left="3626" w:hanging="360"/>
      </w:pPr>
    </w:lvl>
    <w:lvl w:ilvl="4" w:tplc="04150019" w:tentative="1">
      <w:start w:val="1"/>
      <w:numFmt w:val="lowerLetter"/>
      <w:lvlText w:val="%5."/>
      <w:lvlJc w:val="left"/>
      <w:pPr>
        <w:ind w:left="4346" w:hanging="360"/>
      </w:pPr>
    </w:lvl>
    <w:lvl w:ilvl="5" w:tplc="0415001B" w:tentative="1">
      <w:start w:val="1"/>
      <w:numFmt w:val="lowerRoman"/>
      <w:lvlText w:val="%6."/>
      <w:lvlJc w:val="right"/>
      <w:pPr>
        <w:ind w:left="5066" w:hanging="180"/>
      </w:pPr>
    </w:lvl>
    <w:lvl w:ilvl="6" w:tplc="0415000F" w:tentative="1">
      <w:start w:val="1"/>
      <w:numFmt w:val="decimal"/>
      <w:lvlText w:val="%7."/>
      <w:lvlJc w:val="left"/>
      <w:pPr>
        <w:ind w:left="5786" w:hanging="360"/>
      </w:pPr>
    </w:lvl>
    <w:lvl w:ilvl="7" w:tplc="04150019" w:tentative="1">
      <w:start w:val="1"/>
      <w:numFmt w:val="lowerLetter"/>
      <w:lvlText w:val="%8."/>
      <w:lvlJc w:val="left"/>
      <w:pPr>
        <w:ind w:left="6506" w:hanging="360"/>
      </w:pPr>
    </w:lvl>
    <w:lvl w:ilvl="8" w:tplc="0415001B" w:tentative="1">
      <w:start w:val="1"/>
      <w:numFmt w:val="lowerRoman"/>
      <w:lvlText w:val="%9."/>
      <w:lvlJc w:val="right"/>
      <w:pPr>
        <w:ind w:left="7226" w:hanging="180"/>
      </w:pPr>
    </w:lvl>
  </w:abstractNum>
  <w:abstractNum w:abstractNumId="8" w15:restartNumberingAfterBreak="0">
    <w:nsid w:val="3F4D2EB6"/>
    <w:multiLevelType w:val="hybridMultilevel"/>
    <w:tmpl w:val="A46EBD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E4F6C0E"/>
    <w:multiLevelType w:val="hybridMultilevel"/>
    <w:tmpl w:val="00A2A7C4"/>
    <w:lvl w:ilvl="0" w:tplc="2C88B0E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5E094FB0"/>
    <w:multiLevelType w:val="hybridMultilevel"/>
    <w:tmpl w:val="AA7284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A2F6830"/>
    <w:multiLevelType w:val="hybridMultilevel"/>
    <w:tmpl w:val="3FA40342"/>
    <w:lvl w:ilvl="0" w:tplc="27B6D670">
      <w:start w:val="1"/>
      <w:numFmt w:val="decimal"/>
      <w:lvlText w:val="%1."/>
      <w:lvlJc w:val="left"/>
      <w:pPr>
        <w:ind w:left="720" w:hanging="360"/>
      </w:pPr>
      <w:rPr>
        <w:rFonts w:eastAsia="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F445A2"/>
    <w:multiLevelType w:val="hybridMultilevel"/>
    <w:tmpl w:val="CB3C44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FEE55EE"/>
    <w:multiLevelType w:val="hybridMultilevel"/>
    <w:tmpl w:val="8CC25686"/>
    <w:lvl w:ilvl="0" w:tplc="11DC944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73D61A74"/>
    <w:multiLevelType w:val="hybridMultilevel"/>
    <w:tmpl w:val="0F22EEC6"/>
    <w:lvl w:ilvl="0" w:tplc="A0BCF52E">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5" w15:restartNumberingAfterBreak="0">
    <w:nsid w:val="77CC2AC9"/>
    <w:multiLevelType w:val="hybridMultilevel"/>
    <w:tmpl w:val="73642734"/>
    <w:lvl w:ilvl="0" w:tplc="4C8E4B74">
      <w:start w:val="1"/>
      <w:numFmt w:val="decimal"/>
      <w:lvlText w:val="%1)"/>
      <w:lvlJc w:val="left"/>
      <w:pPr>
        <w:ind w:left="1093" w:hanging="360"/>
      </w:pPr>
      <w:rPr>
        <w:color w:val="auto"/>
      </w:rPr>
    </w:lvl>
    <w:lvl w:ilvl="1" w:tplc="04150019">
      <w:start w:val="1"/>
      <w:numFmt w:val="lowerLetter"/>
      <w:lvlText w:val="%2."/>
      <w:lvlJc w:val="left"/>
      <w:pPr>
        <w:ind w:left="1813" w:hanging="360"/>
      </w:pPr>
    </w:lvl>
    <w:lvl w:ilvl="2" w:tplc="A04C1268">
      <w:start w:val="1"/>
      <w:numFmt w:val="lowerLetter"/>
      <w:lvlText w:val="%3)"/>
      <w:lvlJc w:val="left"/>
      <w:pPr>
        <w:ind w:left="2713" w:hanging="360"/>
      </w:pPr>
      <w:rPr>
        <w:rFonts w:hint="default"/>
        <w:color w:val="000000"/>
      </w:r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16" w15:restartNumberingAfterBreak="0">
    <w:nsid w:val="7A9B5AC0"/>
    <w:multiLevelType w:val="hybridMultilevel"/>
    <w:tmpl w:val="BDE0DB74"/>
    <w:lvl w:ilvl="0" w:tplc="78A4C976">
      <w:start w:val="1"/>
      <w:numFmt w:val="decimal"/>
      <w:lvlText w:val="%1."/>
      <w:lvlJc w:val="left"/>
      <w:pPr>
        <w:ind w:left="720" w:hanging="360"/>
      </w:pPr>
      <w:rPr>
        <w:rFonts w:ascii="Aptos" w:eastAsia="Aptos" w:hAnsi="Apto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911454717">
    <w:abstractNumId w:val="12"/>
  </w:num>
  <w:num w:numId="2" w16cid:durableId="1513840263">
    <w:abstractNumId w:val="13"/>
  </w:num>
  <w:num w:numId="3" w16cid:durableId="588930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09640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9817557">
    <w:abstractNumId w:val="0"/>
  </w:num>
  <w:num w:numId="6" w16cid:durableId="1423062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41658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3118507">
    <w:abstractNumId w:val="4"/>
  </w:num>
  <w:num w:numId="9" w16cid:durableId="1970359440">
    <w:abstractNumId w:val="1"/>
  </w:num>
  <w:num w:numId="10" w16cid:durableId="1465469852">
    <w:abstractNumId w:val="8"/>
  </w:num>
  <w:num w:numId="11" w16cid:durableId="1329603343">
    <w:abstractNumId w:val="15"/>
  </w:num>
  <w:num w:numId="12" w16cid:durableId="1674642559">
    <w:abstractNumId w:val="7"/>
  </w:num>
  <w:num w:numId="13" w16cid:durableId="1983539918">
    <w:abstractNumId w:val="3"/>
  </w:num>
  <w:num w:numId="14" w16cid:durableId="53165152">
    <w:abstractNumId w:val="10"/>
  </w:num>
  <w:num w:numId="15" w16cid:durableId="820192017">
    <w:abstractNumId w:val="11"/>
  </w:num>
  <w:num w:numId="16" w16cid:durableId="1680083446">
    <w:abstractNumId w:val="14"/>
  </w:num>
  <w:num w:numId="17" w16cid:durableId="20279046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2650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A91"/>
    <w:rsid w:val="0003359B"/>
    <w:rsid w:val="00045153"/>
    <w:rsid w:val="00062795"/>
    <w:rsid w:val="000C2CDC"/>
    <w:rsid w:val="000C3168"/>
    <w:rsid w:val="000D0EF5"/>
    <w:rsid w:val="000E348D"/>
    <w:rsid w:val="00117A2C"/>
    <w:rsid w:val="00134F0E"/>
    <w:rsid w:val="00147C40"/>
    <w:rsid w:val="001568DC"/>
    <w:rsid w:val="001870B9"/>
    <w:rsid w:val="001A567E"/>
    <w:rsid w:val="001B481C"/>
    <w:rsid w:val="00221B15"/>
    <w:rsid w:val="0026340D"/>
    <w:rsid w:val="002E4F77"/>
    <w:rsid w:val="00320868"/>
    <w:rsid w:val="00324591"/>
    <w:rsid w:val="00325AAC"/>
    <w:rsid w:val="0035006E"/>
    <w:rsid w:val="00360BE8"/>
    <w:rsid w:val="00380E92"/>
    <w:rsid w:val="004715DD"/>
    <w:rsid w:val="00471F65"/>
    <w:rsid w:val="00481F26"/>
    <w:rsid w:val="004E070B"/>
    <w:rsid w:val="00550B22"/>
    <w:rsid w:val="00591E76"/>
    <w:rsid w:val="005927A7"/>
    <w:rsid w:val="005C5A1E"/>
    <w:rsid w:val="005F08FF"/>
    <w:rsid w:val="00602F5E"/>
    <w:rsid w:val="00616B8F"/>
    <w:rsid w:val="00624F78"/>
    <w:rsid w:val="0063799B"/>
    <w:rsid w:val="0069427B"/>
    <w:rsid w:val="006963F8"/>
    <w:rsid w:val="006A3AA3"/>
    <w:rsid w:val="006F607B"/>
    <w:rsid w:val="007322C8"/>
    <w:rsid w:val="00775BF9"/>
    <w:rsid w:val="00780D1B"/>
    <w:rsid w:val="007B2489"/>
    <w:rsid w:val="007D59E5"/>
    <w:rsid w:val="008367A0"/>
    <w:rsid w:val="00837834"/>
    <w:rsid w:val="00864B66"/>
    <w:rsid w:val="008D442A"/>
    <w:rsid w:val="009015E6"/>
    <w:rsid w:val="00932043"/>
    <w:rsid w:val="009B0A91"/>
    <w:rsid w:val="009D11F6"/>
    <w:rsid w:val="009D73A2"/>
    <w:rsid w:val="00A033D9"/>
    <w:rsid w:val="00A210DA"/>
    <w:rsid w:val="00A3377E"/>
    <w:rsid w:val="00AC559E"/>
    <w:rsid w:val="00B6683E"/>
    <w:rsid w:val="00B90F24"/>
    <w:rsid w:val="00BA2FE2"/>
    <w:rsid w:val="00BC4A9E"/>
    <w:rsid w:val="00BD392E"/>
    <w:rsid w:val="00BF4D84"/>
    <w:rsid w:val="00C11C6B"/>
    <w:rsid w:val="00C86D8A"/>
    <w:rsid w:val="00CF0EE3"/>
    <w:rsid w:val="00D00E08"/>
    <w:rsid w:val="00D323B1"/>
    <w:rsid w:val="00DC7C42"/>
    <w:rsid w:val="00DD251D"/>
    <w:rsid w:val="00E1593F"/>
    <w:rsid w:val="00E21ABC"/>
    <w:rsid w:val="00E72367"/>
    <w:rsid w:val="00F05E2C"/>
    <w:rsid w:val="00F10FA8"/>
    <w:rsid w:val="00F1499B"/>
    <w:rsid w:val="00F14B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F75D3"/>
  <w15:chartTrackingRefBased/>
  <w15:docId w15:val="{8F596ED1-49A9-40DD-9F2F-D8B0B1F1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481C"/>
    <w:pPr>
      <w:spacing w:after="0" w:line="240" w:lineRule="auto"/>
    </w:pPr>
    <w:rPr>
      <w:rFonts w:ascii="Cambria" w:eastAsia="Cambria" w:hAnsi="Cambria"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0A91"/>
    <w:pPr>
      <w:tabs>
        <w:tab w:val="center" w:pos="4536"/>
        <w:tab w:val="right" w:pos="9072"/>
      </w:tabs>
    </w:pPr>
    <w:rPr>
      <w:rFonts w:asciiTheme="minorHAnsi" w:eastAsiaTheme="minorHAnsi" w:hAnsiTheme="minorHAnsi" w:cstheme="minorBidi"/>
      <w:sz w:val="22"/>
      <w:szCs w:val="22"/>
    </w:rPr>
  </w:style>
  <w:style w:type="character" w:customStyle="1" w:styleId="NagwekZnak">
    <w:name w:val="Nagłówek Znak"/>
    <w:basedOn w:val="Domylnaczcionkaakapitu"/>
    <w:link w:val="Nagwek"/>
    <w:uiPriority w:val="99"/>
    <w:rsid w:val="009B0A91"/>
  </w:style>
  <w:style w:type="paragraph" w:styleId="Stopka">
    <w:name w:val="footer"/>
    <w:basedOn w:val="Normalny"/>
    <w:link w:val="StopkaZnak"/>
    <w:uiPriority w:val="99"/>
    <w:unhideWhenUsed/>
    <w:rsid w:val="009B0A91"/>
    <w:pPr>
      <w:tabs>
        <w:tab w:val="center" w:pos="4536"/>
        <w:tab w:val="right" w:pos="9072"/>
      </w:tabs>
    </w:pPr>
    <w:rPr>
      <w:rFonts w:asciiTheme="minorHAnsi" w:eastAsiaTheme="minorHAnsi" w:hAnsiTheme="minorHAnsi" w:cstheme="minorBidi"/>
      <w:sz w:val="22"/>
      <w:szCs w:val="22"/>
    </w:rPr>
  </w:style>
  <w:style w:type="character" w:customStyle="1" w:styleId="StopkaZnak">
    <w:name w:val="Stopka Znak"/>
    <w:basedOn w:val="Domylnaczcionkaakapitu"/>
    <w:link w:val="Stopka"/>
    <w:uiPriority w:val="99"/>
    <w:rsid w:val="009B0A91"/>
  </w:style>
  <w:style w:type="paragraph" w:customStyle="1" w:styleId="Default">
    <w:name w:val="Default"/>
    <w:rsid w:val="009B0A91"/>
    <w:pPr>
      <w:autoSpaceDE w:val="0"/>
      <w:autoSpaceDN w:val="0"/>
      <w:adjustRightInd w:val="0"/>
      <w:spacing w:after="0" w:line="240" w:lineRule="auto"/>
    </w:pPr>
    <w:rPr>
      <w:rFonts w:ascii="Arial" w:hAnsi="Arial" w:cs="Arial"/>
      <w:color w:val="000000"/>
      <w:sz w:val="24"/>
      <w:szCs w:val="24"/>
    </w:rPr>
  </w:style>
  <w:style w:type="paragraph" w:customStyle="1" w:styleId="Miejscowoidata">
    <w:name w:val="• Miejscowość i data"/>
    <w:basedOn w:val="Normalny"/>
    <w:qFormat/>
    <w:rsid w:val="009B0A91"/>
    <w:pPr>
      <w:spacing w:line="300" w:lineRule="auto"/>
      <w:ind w:firstLine="397"/>
      <w:jc w:val="right"/>
    </w:pPr>
    <w:rPr>
      <w:rFonts w:ascii="Arial" w:hAnsi="Arial" w:cs="ArialMT"/>
      <w:color w:val="000000"/>
    </w:rPr>
  </w:style>
  <w:style w:type="character" w:styleId="Uwydatnienie">
    <w:name w:val="Emphasis"/>
    <w:qFormat/>
    <w:rsid w:val="009B0A91"/>
    <w:rPr>
      <w:i/>
      <w:iCs/>
    </w:rPr>
  </w:style>
  <w:style w:type="paragraph" w:customStyle="1" w:styleId="Tekst">
    <w:name w:val="• Tekst"/>
    <w:qFormat/>
    <w:rsid w:val="00602F5E"/>
    <w:pPr>
      <w:spacing w:after="0" w:line="300" w:lineRule="auto"/>
      <w:ind w:firstLine="397"/>
      <w:jc w:val="both"/>
    </w:pPr>
    <w:rPr>
      <w:rFonts w:ascii="Arial" w:eastAsia="Cambria" w:hAnsi="Arial" w:cs="ArialMT"/>
      <w:color w:val="000000"/>
      <w:sz w:val="24"/>
      <w:szCs w:val="24"/>
    </w:rPr>
  </w:style>
  <w:style w:type="paragraph" w:styleId="Akapitzlist">
    <w:name w:val="List Paragraph"/>
    <w:basedOn w:val="Normalny"/>
    <w:uiPriority w:val="34"/>
    <w:qFormat/>
    <w:rsid w:val="007322C8"/>
    <w:pPr>
      <w:ind w:left="720"/>
      <w:contextualSpacing/>
    </w:pPr>
  </w:style>
  <w:style w:type="paragraph" w:styleId="Bezodstpw">
    <w:name w:val="No Spacing"/>
    <w:uiPriority w:val="1"/>
    <w:qFormat/>
    <w:rsid w:val="00471F65"/>
    <w:pPr>
      <w:spacing w:after="0" w:line="240" w:lineRule="auto"/>
    </w:pPr>
    <w:rPr>
      <w:rFonts w:ascii="Cambria" w:eastAsia="Cambria" w:hAnsi="Cambria" w:cs="Times New Roman"/>
      <w:sz w:val="24"/>
      <w:szCs w:val="24"/>
    </w:rPr>
  </w:style>
  <w:style w:type="paragraph" w:styleId="NormalnyWeb">
    <w:name w:val="Normal (Web)"/>
    <w:basedOn w:val="Normalny"/>
    <w:uiPriority w:val="99"/>
    <w:unhideWhenUsed/>
    <w:rsid w:val="00E21ABC"/>
    <w:pPr>
      <w:spacing w:before="100" w:beforeAutospacing="1" w:after="100" w:afterAutospacing="1"/>
    </w:pPr>
    <w:rPr>
      <w:rFonts w:ascii="Times New Roman" w:eastAsia="Calibri" w:hAnsi="Times New Roman"/>
      <w:lang w:eastAsia="pl-PL"/>
    </w:rPr>
  </w:style>
  <w:style w:type="character" w:styleId="Tekstzastpczy">
    <w:name w:val="Placeholder Text"/>
    <w:basedOn w:val="Domylnaczcionkaakapitu"/>
    <w:uiPriority w:val="99"/>
    <w:semiHidden/>
    <w:rsid w:val="00D00E08"/>
  </w:style>
  <w:style w:type="table" w:styleId="Tabela-Siatka">
    <w:name w:val="Table Grid"/>
    <w:basedOn w:val="Standardowy"/>
    <w:uiPriority w:val="39"/>
    <w:rsid w:val="001B4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9">
    <w:name w:val="Znak Znak9"/>
    <w:basedOn w:val="Normalny"/>
    <w:rsid w:val="00B6683E"/>
    <w:pPr>
      <w:spacing w:line="360" w:lineRule="auto"/>
      <w:jc w:val="both"/>
    </w:pPr>
    <w:rPr>
      <w:rFonts w:ascii="Verdana" w:eastAsia="Times New Roman" w:hAnsi="Verdana"/>
      <w:sz w:val="20"/>
      <w:szCs w:val="20"/>
      <w:lang w:eastAsia="pl-PL"/>
    </w:rPr>
  </w:style>
  <w:style w:type="character" w:styleId="Hipercze">
    <w:name w:val="Hyperlink"/>
    <w:basedOn w:val="Domylnaczcionkaakapitu"/>
    <w:uiPriority w:val="99"/>
    <w:unhideWhenUsed/>
    <w:rsid w:val="00B6683E"/>
    <w:rPr>
      <w:color w:val="0563C1" w:themeColor="hyperlink"/>
      <w:u w:val="single"/>
    </w:rPr>
  </w:style>
  <w:style w:type="character" w:customStyle="1" w:styleId="Nierozpoznanawzmianka1">
    <w:name w:val="Nierozpoznana wzmianka1"/>
    <w:basedOn w:val="Domylnaczcionkaakapitu"/>
    <w:uiPriority w:val="99"/>
    <w:semiHidden/>
    <w:unhideWhenUsed/>
    <w:rsid w:val="00B66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7440">
      <w:bodyDiv w:val="1"/>
      <w:marLeft w:val="0"/>
      <w:marRight w:val="0"/>
      <w:marTop w:val="0"/>
      <w:marBottom w:val="0"/>
      <w:divBdr>
        <w:top w:val="none" w:sz="0" w:space="0" w:color="auto"/>
        <w:left w:val="none" w:sz="0" w:space="0" w:color="auto"/>
        <w:bottom w:val="none" w:sz="0" w:space="0" w:color="auto"/>
        <w:right w:val="none" w:sz="0" w:space="0" w:color="auto"/>
      </w:divBdr>
    </w:div>
    <w:div w:id="97800360">
      <w:bodyDiv w:val="1"/>
      <w:marLeft w:val="0"/>
      <w:marRight w:val="0"/>
      <w:marTop w:val="0"/>
      <w:marBottom w:val="0"/>
      <w:divBdr>
        <w:top w:val="none" w:sz="0" w:space="0" w:color="auto"/>
        <w:left w:val="none" w:sz="0" w:space="0" w:color="auto"/>
        <w:bottom w:val="none" w:sz="0" w:space="0" w:color="auto"/>
        <w:right w:val="none" w:sz="0" w:space="0" w:color="auto"/>
      </w:divBdr>
    </w:div>
    <w:div w:id="287014247">
      <w:bodyDiv w:val="1"/>
      <w:marLeft w:val="0"/>
      <w:marRight w:val="0"/>
      <w:marTop w:val="0"/>
      <w:marBottom w:val="0"/>
      <w:divBdr>
        <w:top w:val="none" w:sz="0" w:space="0" w:color="auto"/>
        <w:left w:val="none" w:sz="0" w:space="0" w:color="auto"/>
        <w:bottom w:val="none" w:sz="0" w:space="0" w:color="auto"/>
        <w:right w:val="none" w:sz="0" w:space="0" w:color="auto"/>
      </w:divBdr>
    </w:div>
    <w:div w:id="414285130">
      <w:bodyDiv w:val="1"/>
      <w:marLeft w:val="0"/>
      <w:marRight w:val="0"/>
      <w:marTop w:val="0"/>
      <w:marBottom w:val="0"/>
      <w:divBdr>
        <w:top w:val="none" w:sz="0" w:space="0" w:color="auto"/>
        <w:left w:val="none" w:sz="0" w:space="0" w:color="auto"/>
        <w:bottom w:val="none" w:sz="0" w:space="0" w:color="auto"/>
        <w:right w:val="none" w:sz="0" w:space="0" w:color="auto"/>
      </w:divBdr>
    </w:div>
    <w:div w:id="945845528">
      <w:bodyDiv w:val="1"/>
      <w:marLeft w:val="0"/>
      <w:marRight w:val="0"/>
      <w:marTop w:val="0"/>
      <w:marBottom w:val="0"/>
      <w:divBdr>
        <w:top w:val="none" w:sz="0" w:space="0" w:color="auto"/>
        <w:left w:val="none" w:sz="0" w:space="0" w:color="auto"/>
        <w:bottom w:val="none" w:sz="0" w:space="0" w:color="auto"/>
        <w:right w:val="none" w:sz="0" w:space="0" w:color="auto"/>
      </w:divBdr>
    </w:div>
    <w:div w:id="1954361217">
      <w:bodyDiv w:val="1"/>
      <w:marLeft w:val="0"/>
      <w:marRight w:val="0"/>
      <w:marTop w:val="0"/>
      <w:marBottom w:val="0"/>
      <w:divBdr>
        <w:top w:val="none" w:sz="0" w:space="0" w:color="auto"/>
        <w:left w:val="none" w:sz="0" w:space="0" w:color="auto"/>
        <w:bottom w:val="none" w:sz="0" w:space="0" w:color="auto"/>
        <w:right w:val="none" w:sz="0" w:space="0" w:color="auto"/>
      </w:divBdr>
    </w:div>
    <w:div w:id="197829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y@wmcnt.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55E95-6765-42A7-B66E-F0C587ECB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381</Words>
  <Characters>2288</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UMWWM</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Mathea</dc:creator>
  <cp:keywords>WMCNT.O.2601..2024</cp:keywords>
  <dc:description/>
  <cp:lastModifiedBy>Bogumiła Masłowska</cp:lastModifiedBy>
  <cp:revision>8</cp:revision>
  <cp:lastPrinted>2025-02-03T15:22:00Z</cp:lastPrinted>
  <dcterms:created xsi:type="dcterms:W3CDTF">2026-03-23T12:16:00Z</dcterms:created>
  <dcterms:modified xsi:type="dcterms:W3CDTF">2026-04-09T09:58:00Z</dcterms:modified>
</cp:coreProperties>
</file>