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D830" w14:textId="77777777" w:rsidR="00304080" w:rsidRPr="00265D05" w:rsidRDefault="00304080" w:rsidP="003A7A0C">
      <w:pPr>
        <w:spacing w:line="240" w:lineRule="auto"/>
        <w:ind w:left="284"/>
        <w:rPr>
          <w:rFonts w:asciiTheme="minorHAnsi" w:hAnsiTheme="minorHAnsi" w:cstheme="minorHAnsi"/>
          <w:sz w:val="22"/>
          <w:szCs w:val="22"/>
          <w:lang w:eastAsia="en-US"/>
          <w14:ligatures w14:val="standard"/>
          <w14:numSpacing w14:val="proportional"/>
        </w:rPr>
      </w:pPr>
    </w:p>
    <w:p w14:paraId="01B38AA0" w14:textId="77777777" w:rsidR="00265D05" w:rsidRDefault="00265D05" w:rsidP="00265D05">
      <w:pPr>
        <w:spacing w:line="240" w:lineRule="auto"/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</w:pPr>
    </w:p>
    <w:p w14:paraId="5FD9BFCA" w14:textId="60FA7AA6" w:rsidR="00265D05" w:rsidRDefault="00265D05" w:rsidP="00265D05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</w:pPr>
      <w:r w:rsidRPr="00265D05"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  <w:t>OPIS PRZEDMIOTU ZAMÓWIENIA</w:t>
      </w:r>
    </w:p>
    <w:p w14:paraId="3F9F93E8" w14:textId="77777777" w:rsidR="00265D05" w:rsidRPr="00265D05" w:rsidRDefault="00265D05" w:rsidP="00265D05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</w:pPr>
    </w:p>
    <w:p w14:paraId="67FA0EDC" w14:textId="77777777" w:rsidR="00265D05" w:rsidRPr="00265D05" w:rsidRDefault="00265D05" w:rsidP="00265D05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</w:pPr>
      <w:r w:rsidRPr="00265D05"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  <w:t>I. Przedmiot zamówienia:</w:t>
      </w:r>
    </w:p>
    <w:p w14:paraId="0B5D47A5" w14:textId="6B5AD4A6" w:rsidR="00265D05" w:rsidRDefault="00265D05" w:rsidP="00265D05">
      <w:pPr>
        <w:spacing w:line="240" w:lineRule="auto"/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</w:pP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Przedmiotem zamówienia jest sprzedaż wraz z dostawą kart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pamięci </w:t>
      </w:r>
      <w:proofErr w:type="spellStart"/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CompactFlash</w:t>
      </w:r>
      <w:proofErr w:type="spellEnd"/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8GB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do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posiadanych przez </w:t>
      </w:r>
      <w:r w:rsidR="00B64539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Z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amawiającego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urządzeń telekomunikacyjnych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warstwy IP/MPLS tj.</w:t>
      </w:r>
      <w:r w:rsidR="00254E65" w:rsidRP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Alcatel-Lucent 7750 SR-a4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(</w:t>
      </w:r>
      <w:r w:rsidR="00254E65" w:rsidRP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216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urządzeń)</w:t>
      </w:r>
      <w:r w:rsidR="00254E65" w:rsidRP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oraz Alcatel-Lucent 7750 SR12e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(</w:t>
      </w:r>
      <w:r w:rsidR="00254E65" w:rsidRP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3 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urządzenia)</w:t>
      </w:r>
      <w:r w:rsidR="00254E65" w:rsidRP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.</w:t>
      </w:r>
      <w:r w:rsidR="00254E6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Każde z urządzeń wyposażone jest w dwie karty pamięci.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Dostarczone karty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mają służyć modernizacji elementów eksploatowanego systemu, funkcjonującego w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strukturze informatycznej Zamawiającego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.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Zamawiający wykonuje zadania Województwa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Warmińsko-Mazurskiego jako operatora infrastruktury regionalnej sieci szerokopasmowej,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wybudowanej w ramach projektu pn. „Sieć Szerokopasmowa Polski Wschodniej – województwo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warmińsko-mazurskie” zrealizowanego ze środków Programu Operacyjnego Rozwój Polski Wschodniej</w:t>
      </w:r>
      <w:r w:rsidR="00C44AEA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 xml:space="preserve"> </w:t>
      </w:r>
      <w:r w:rsidRPr="00265D05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2007-2013.</w:t>
      </w:r>
    </w:p>
    <w:p w14:paraId="625C2BB3" w14:textId="77777777" w:rsidR="0060008B" w:rsidRPr="00265D05" w:rsidRDefault="0060008B" w:rsidP="00265D05">
      <w:pPr>
        <w:spacing w:line="240" w:lineRule="auto"/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</w:pPr>
    </w:p>
    <w:p w14:paraId="695FEA4D" w14:textId="481964F2" w:rsidR="002713E0" w:rsidRPr="0060008B" w:rsidRDefault="00265D05" w:rsidP="00265D05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</w:pPr>
      <w:r w:rsidRPr="00265D05">
        <w:rPr>
          <w:rFonts w:asciiTheme="minorHAnsi" w:hAnsiTheme="minorHAnsi" w:cstheme="minorHAnsi"/>
          <w:b/>
          <w:bCs/>
          <w:sz w:val="22"/>
          <w:szCs w:val="22"/>
          <w14:ligatures w14:val="standard"/>
          <w14:numSpacing w14:val="proportional"/>
        </w:rPr>
        <w:t>II. Szczegółowy opis przedmiotu zamówienia:</w:t>
      </w:r>
      <w:r w:rsidR="002713E0">
        <w:rPr>
          <w:rFonts w:asciiTheme="minorHAnsi" w:hAnsiTheme="minorHAnsi" w:cstheme="minorHAnsi"/>
          <w:sz w:val="22"/>
          <w:szCs w:val="22"/>
          <w14:ligatures w14:val="standard"/>
          <w14:numSpacing w14:val="proportional"/>
        </w:rPr>
        <w:t>.</w:t>
      </w:r>
    </w:p>
    <w:p w14:paraId="184B8218" w14:textId="7925D289" w:rsidR="00DE0AB1" w:rsidRPr="003F7103" w:rsidRDefault="002713E0" w:rsidP="003F7103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Dostarczone przez Wykonawcę karty muszą być </w:t>
      </w:r>
      <w:r w:rsidR="0055290C" w:rsidRPr="00B64539">
        <w:rPr>
          <w:rFonts w:asciiTheme="minorHAnsi" w:hAnsiTheme="minorHAnsi" w:cstheme="minorHAnsi"/>
          <w14:ligatures w14:val="standard"/>
          <w14:numSpacing w14:val="proportional"/>
        </w:rPr>
        <w:t>w pełni kompatybilne z posiadanymi przez Zamawiającego urządzeniami</w:t>
      </w:r>
      <w:r w:rsidR="0060008B"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 wskazanymi w punkcie pierwszym oraz zapewniać ich bezproblemową pracę</w:t>
      </w:r>
      <w:r w:rsidR="003F7103">
        <w:rPr>
          <w:rFonts w:asciiTheme="minorHAnsi" w:hAnsiTheme="minorHAnsi" w:cstheme="minorHAnsi"/>
          <w14:ligatures w14:val="standard"/>
          <w14:numSpacing w14:val="proportional"/>
        </w:rPr>
        <w:t>.</w:t>
      </w:r>
    </w:p>
    <w:p w14:paraId="3F84E970" w14:textId="09B0BF55" w:rsidR="0055290C" w:rsidRPr="00B64539" w:rsidRDefault="0055290C" w:rsidP="00B64539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>Dostarczone karty muszą być typu „</w:t>
      </w:r>
      <w:proofErr w:type="spellStart"/>
      <w:r w:rsidRPr="00B64539">
        <w:rPr>
          <w:rFonts w:asciiTheme="minorHAnsi" w:hAnsiTheme="minorHAnsi" w:cstheme="minorHAnsi"/>
          <w14:ligatures w14:val="standard"/>
          <w14:numSpacing w14:val="proportional"/>
        </w:rPr>
        <w:t>Industrial</w:t>
      </w:r>
      <w:proofErr w:type="spellEnd"/>
      <w:r w:rsidRPr="00B64539">
        <w:rPr>
          <w:rFonts w:asciiTheme="minorHAnsi" w:hAnsiTheme="minorHAnsi" w:cstheme="minorHAnsi"/>
          <w14:ligatures w14:val="standard"/>
          <w14:numSpacing w14:val="proportional"/>
        </w:rPr>
        <w:t>” tzn.</w:t>
      </w:r>
      <w:r w:rsidR="009919C4"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 co najmniej:</w:t>
      </w:r>
    </w:p>
    <w:p w14:paraId="263018AD" w14:textId="6B05B9C5" w:rsidR="0055290C" w:rsidRPr="00B64539" w:rsidRDefault="0055290C" w:rsidP="00B64539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>kontroler i pamięć muszą być przystosowane do długotrwałej pracy 24/7;</w:t>
      </w:r>
    </w:p>
    <w:p w14:paraId="15F4AB30" w14:textId="793F6A00" w:rsidR="0055290C" w:rsidRPr="00B64539" w:rsidRDefault="0055290C" w:rsidP="00B64539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>muszą charakteryzować się zwiększoną odpornością na błędy w porównaniu do kart konsumenckich;</w:t>
      </w:r>
    </w:p>
    <w:p w14:paraId="71EEF480" w14:textId="778EEE90" w:rsidR="0055290C" w:rsidRPr="00B64539" w:rsidRDefault="0060008B" w:rsidP="00B64539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muszą </w:t>
      </w:r>
      <w:r w:rsidR="0055290C"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wspierać tryb IDE </w:t>
      </w:r>
      <w:proofErr w:type="spellStart"/>
      <w:r w:rsidR="0055290C" w:rsidRPr="00B64539">
        <w:rPr>
          <w:rFonts w:asciiTheme="minorHAnsi" w:hAnsiTheme="minorHAnsi" w:cstheme="minorHAnsi"/>
          <w14:ligatures w14:val="standard"/>
          <w14:numSpacing w14:val="proportional"/>
        </w:rPr>
        <w:t>fixed</w:t>
      </w:r>
      <w:proofErr w:type="spellEnd"/>
      <w:r w:rsidR="0055290C"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 </w:t>
      </w:r>
      <w:proofErr w:type="spellStart"/>
      <w:r w:rsidR="0055290C" w:rsidRPr="00B64539">
        <w:rPr>
          <w:rFonts w:asciiTheme="minorHAnsi" w:hAnsiTheme="minorHAnsi" w:cstheme="minorHAnsi"/>
          <w14:ligatures w14:val="standard"/>
          <w14:numSpacing w14:val="proportional"/>
        </w:rPr>
        <w:t>disk</w:t>
      </w:r>
      <w:proofErr w:type="spellEnd"/>
    </w:p>
    <w:p w14:paraId="2EB70604" w14:textId="2ADDDB58" w:rsidR="002713E0" w:rsidRPr="00B64539" w:rsidRDefault="009919C4" w:rsidP="00B64539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muszą </w:t>
      </w:r>
      <w:r w:rsidR="002713E0" w:rsidRPr="00B64539">
        <w:rPr>
          <w:rFonts w:asciiTheme="minorHAnsi" w:hAnsiTheme="minorHAnsi" w:cstheme="minorHAnsi"/>
          <w14:ligatures w14:val="standard"/>
          <w14:numSpacing w14:val="proportional"/>
        </w:rPr>
        <w:t>pracować w zakresie temperaturowym minimum od -20°C do +</w:t>
      </w:r>
      <w:r w:rsidR="003F7103">
        <w:rPr>
          <w:rFonts w:asciiTheme="minorHAnsi" w:hAnsiTheme="minorHAnsi" w:cstheme="minorHAnsi"/>
          <w14:ligatures w14:val="standard"/>
          <w14:numSpacing w14:val="proportional"/>
        </w:rPr>
        <w:t>6</w:t>
      </w:r>
      <w:r w:rsidR="002713E0" w:rsidRPr="00B64539">
        <w:rPr>
          <w:rFonts w:asciiTheme="minorHAnsi" w:hAnsiTheme="minorHAnsi" w:cstheme="minorHAnsi"/>
          <w14:ligatures w14:val="standard"/>
          <w14:numSpacing w14:val="proportional"/>
        </w:rPr>
        <w:t>0°C</w:t>
      </w:r>
    </w:p>
    <w:p w14:paraId="0B3B7DA1" w14:textId="7F4AB007" w:rsidR="002713E0" w:rsidRDefault="002713E0" w:rsidP="00B64539">
      <w:pPr>
        <w:pStyle w:val="Akapitzlist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14:ligatures w14:val="standard"/>
          <w14:numSpacing w14:val="proportional"/>
        </w:rPr>
      </w:pPr>
      <w:r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Dostarczone karty muszą być </w:t>
      </w:r>
      <w:proofErr w:type="spellStart"/>
      <w:r w:rsidRPr="00B64539">
        <w:rPr>
          <w:rFonts w:asciiTheme="minorHAnsi" w:hAnsiTheme="minorHAnsi" w:cstheme="minorHAnsi"/>
          <w14:ligatures w14:val="standard"/>
          <w14:numSpacing w14:val="proportional"/>
        </w:rPr>
        <w:t>Type</w:t>
      </w:r>
      <w:proofErr w:type="spellEnd"/>
      <w:r w:rsidRPr="00B64539">
        <w:rPr>
          <w:rFonts w:asciiTheme="minorHAnsi" w:hAnsiTheme="minorHAnsi" w:cstheme="minorHAnsi"/>
          <w14:ligatures w14:val="standard"/>
          <w14:numSpacing w14:val="proportional"/>
        </w:rPr>
        <w:t xml:space="preserve"> I oraz SLC.</w:t>
      </w:r>
    </w:p>
    <w:p w14:paraId="2CBFDF7B" w14:textId="77777777" w:rsidR="00DE0AB1" w:rsidRPr="00DE0AB1" w:rsidRDefault="00DE0AB1" w:rsidP="00DE0AB1">
      <w:pPr>
        <w:suppressAutoHyphens w:val="0"/>
        <w:spacing w:line="240" w:lineRule="auto"/>
        <w:jc w:val="left"/>
      </w:pPr>
    </w:p>
    <w:p w14:paraId="1B602A3D" w14:textId="77777777" w:rsidR="008D5329" w:rsidRDefault="008D5329" w:rsidP="00265D05">
      <w:pPr>
        <w:spacing w:line="240" w:lineRule="auto"/>
        <w:rPr>
          <w:rFonts w:asciiTheme="minorHAnsi" w:eastAsia="Calibri" w:hAnsiTheme="minorHAnsi" w:cstheme="minorHAnsi"/>
          <w:sz w:val="22"/>
          <w:szCs w:val="22"/>
          <w14:ligatures w14:val="standard"/>
          <w14:numSpacing w14:val="proportional"/>
        </w:rPr>
      </w:pPr>
    </w:p>
    <w:p w14:paraId="534136EF" w14:textId="1769ACCC" w:rsidR="00777E60" w:rsidRPr="00F66227" w:rsidRDefault="00777E60" w:rsidP="00F66227">
      <w:pPr>
        <w:tabs>
          <w:tab w:val="left" w:pos="142"/>
        </w:tabs>
        <w:suppressAutoHyphens w:val="0"/>
        <w:spacing w:line="240" w:lineRule="auto"/>
        <w:rPr>
          <w:rFonts w:asciiTheme="minorHAnsi" w:eastAsia="Arial" w:hAnsiTheme="minorHAnsi" w:cstheme="minorHAnsi"/>
          <w:sz w:val="22"/>
          <w:szCs w:val="22"/>
        </w:rPr>
      </w:pPr>
    </w:p>
    <w:sectPr w:rsidR="00777E60" w:rsidRPr="00F66227" w:rsidSect="008E26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82" w:right="1417" w:bottom="1417" w:left="1417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67C6F" w14:textId="77777777" w:rsidR="00692C3B" w:rsidRDefault="00692C3B">
      <w:pPr>
        <w:spacing w:line="240" w:lineRule="auto"/>
      </w:pPr>
      <w:r>
        <w:separator/>
      </w:r>
    </w:p>
  </w:endnote>
  <w:endnote w:type="continuationSeparator" w:id="0">
    <w:p w14:paraId="4499371C" w14:textId="77777777" w:rsidR="00692C3B" w:rsidRDefault="00692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0359" w14:textId="77777777" w:rsidR="00A54FFF" w:rsidRDefault="00304080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4B04B3E9" wp14:editId="0E76CD83">
          <wp:extent cx="5760720" cy="688899"/>
          <wp:effectExtent l="0" t="0" r="0" b="0"/>
          <wp:docPr id="1287767202" name="Obraz 1287767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5D21">
      <w:rPr>
        <w:rFonts w:ascii="Calibri" w:hAnsi="Calibri" w:cs="Calibri"/>
        <w:sz w:val="22"/>
        <w:szCs w:val="22"/>
      </w:rPr>
      <w:t xml:space="preserve">Strona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PAGE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  <w:r w:rsidR="00285D21">
      <w:rPr>
        <w:rFonts w:ascii="Calibri" w:hAnsi="Calibri" w:cs="Calibri"/>
        <w:sz w:val="22"/>
        <w:szCs w:val="22"/>
      </w:rPr>
      <w:t xml:space="preserve"> z </w:t>
    </w:r>
    <w:r w:rsidR="00285D21">
      <w:rPr>
        <w:rFonts w:ascii="Calibri" w:hAnsi="Calibri" w:cs="Calibri"/>
        <w:b/>
        <w:bCs/>
        <w:sz w:val="22"/>
        <w:szCs w:val="22"/>
      </w:rPr>
      <w:fldChar w:fldCharType="begin"/>
    </w:r>
    <w:r w:rsidR="00285D21">
      <w:rPr>
        <w:rFonts w:ascii="Calibri" w:hAnsi="Calibri" w:cs="Calibri"/>
        <w:b/>
        <w:bCs/>
        <w:sz w:val="22"/>
        <w:szCs w:val="22"/>
      </w:rPr>
      <w:instrText xml:space="preserve"> NUMPAGES </w:instrText>
    </w:r>
    <w:r w:rsidR="00285D21">
      <w:rPr>
        <w:rFonts w:ascii="Calibri" w:hAnsi="Calibri" w:cs="Calibri"/>
        <w:b/>
        <w:bCs/>
        <w:sz w:val="22"/>
        <w:szCs w:val="22"/>
      </w:rPr>
      <w:fldChar w:fldCharType="separate"/>
    </w:r>
    <w:r w:rsidR="00285D21">
      <w:rPr>
        <w:rFonts w:ascii="Calibri" w:hAnsi="Calibri" w:cs="Calibri"/>
        <w:b/>
        <w:bCs/>
        <w:sz w:val="22"/>
        <w:szCs w:val="22"/>
      </w:rPr>
      <w:t>4</w:t>
    </w:r>
    <w:r w:rsidR="00285D21">
      <w:rPr>
        <w:rFonts w:ascii="Calibri" w:hAnsi="Calibri" w:cs="Calibri"/>
        <w:b/>
        <w:bCs/>
        <w:sz w:val="22"/>
        <w:szCs w:val="22"/>
      </w:rPr>
      <w:fldChar w:fldCharType="end"/>
    </w:r>
  </w:p>
  <w:p w14:paraId="290B46B9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8A8E" w14:textId="77777777" w:rsidR="00A54FFF" w:rsidRDefault="00A54FFF" w:rsidP="00347351">
    <w:pPr>
      <w:pStyle w:val="Stopka"/>
      <w:spacing w:line="240" w:lineRule="auto"/>
      <w:rPr>
        <w:rFonts w:ascii="Calibri" w:hAnsi="Calibri"/>
        <w:sz w:val="22"/>
        <w:szCs w:val="22"/>
      </w:rPr>
    </w:pPr>
  </w:p>
  <w:p w14:paraId="42512441" w14:textId="77777777" w:rsidR="00A54FFF" w:rsidRDefault="00A90EF1" w:rsidP="00347351">
    <w:pPr>
      <w:pStyle w:val="Stopka"/>
      <w:spacing w:after="200"/>
      <w:jc w:val="right"/>
    </w:pPr>
    <w:r>
      <w:rPr>
        <w:noProof/>
      </w:rPr>
      <w:drawing>
        <wp:inline distT="0" distB="0" distL="0" distR="0" wp14:anchorId="4DB88A7F" wp14:editId="3BA609E5">
          <wp:extent cx="5761355" cy="688975"/>
          <wp:effectExtent l="0" t="0" r="0" b="0"/>
          <wp:docPr id="1684647837" name="Obraz 1684647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EDE5" w14:textId="77777777" w:rsidR="00692C3B" w:rsidRDefault="00692C3B">
      <w:pPr>
        <w:spacing w:line="240" w:lineRule="auto"/>
      </w:pPr>
      <w:bookmarkStart w:id="0" w:name="_Hlk194395591"/>
      <w:bookmarkEnd w:id="0"/>
      <w:r>
        <w:separator/>
      </w:r>
    </w:p>
  </w:footnote>
  <w:footnote w:type="continuationSeparator" w:id="0">
    <w:p w14:paraId="3C7C4DFA" w14:textId="77777777" w:rsidR="00692C3B" w:rsidRDefault="00692C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C2A8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inline distT="0" distB="0" distL="0" distR="0" wp14:anchorId="71456060" wp14:editId="0D8F3C30">
          <wp:extent cx="5760720" cy="779780"/>
          <wp:effectExtent l="0" t="0" r="0" b="1270"/>
          <wp:docPr id="505038338" name="Obraz 50503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A090E8" w14:textId="77777777" w:rsidR="00304080" w:rsidRPr="00F629C2" w:rsidRDefault="00304080" w:rsidP="008E26B4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F629C2">
      <w:rPr>
        <w:rFonts w:asciiTheme="minorHAnsi" w:hAnsiTheme="minorHAnsi" w:cstheme="minorHAnsi"/>
        <w:b/>
        <w:bCs/>
        <w:sz w:val="22"/>
        <w:szCs w:val="22"/>
      </w:rPr>
      <w:t xml:space="preserve">Załącznik nr 1 </w:t>
    </w:r>
  </w:p>
  <w:p w14:paraId="0EE3E103" w14:textId="3D953730" w:rsidR="00304080" w:rsidRPr="00F629C2" w:rsidRDefault="00304080" w:rsidP="00265D05">
    <w:pPr>
      <w:spacing w:line="240" w:lineRule="auto"/>
      <w:rPr>
        <w:rFonts w:asciiTheme="minorHAnsi" w:hAnsiTheme="minorHAnsi" w:cstheme="minorHAnsi"/>
        <w:b/>
        <w:bCs/>
        <w:i/>
        <w:iCs/>
        <w:sz w:val="20"/>
        <w:szCs w:val="20"/>
      </w:rPr>
    </w:pPr>
    <w:r w:rsidRPr="00F629C2">
      <w:rPr>
        <w:rFonts w:asciiTheme="minorHAnsi" w:hAnsiTheme="minorHAnsi" w:cstheme="minorHAnsi"/>
        <w:i/>
        <w:iCs/>
        <w:sz w:val="20"/>
        <w:szCs w:val="20"/>
      </w:rPr>
      <w:t>Tytuł zamówienia:</w:t>
    </w:r>
    <w:r w:rsidRPr="00F629C2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</w:t>
    </w:r>
    <w:bookmarkStart w:id="1" w:name="_Hlk213324718"/>
    <w:r w:rsidR="00254E65" w:rsidRPr="00254E65">
      <w:rPr>
        <w:rFonts w:asciiTheme="minorHAnsi" w:hAnsiTheme="minorHAnsi" w:cstheme="minorHAnsi"/>
        <w:b/>
        <w:bCs/>
        <w:i/>
        <w:iCs/>
        <w:sz w:val="20"/>
        <w:szCs w:val="20"/>
      </w:rPr>
      <w:t xml:space="preserve">Sprzedaż wraz z dostawą kart pamięci </w:t>
    </w:r>
    <w:proofErr w:type="spellStart"/>
    <w:r w:rsidR="00254E65" w:rsidRPr="00254E65">
      <w:rPr>
        <w:rFonts w:asciiTheme="minorHAnsi" w:hAnsiTheme="minorHAnsi" w:cstheme="minorHAnsi"/>
        <w:b/>
        <w:bCs/>
        <w:i/>
        <w:iCs/>
        <w:sz w:val="20"/>
        <w:szCs w:val="20"/>
      </w:rPr>
      <w:t>CompactFlash</w:t>
    </w:r>
    <w:proofErr w:type="spellEnd"/>
    <w:r w:rsidR="00254E65" w:rsidRPr="00254E65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8 GB do posiadanych przez zamawiającego urządzeń Alcatel-Lucent 7750 SR-a4 oraz Alcatel-Lucent 7750 SR12e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6F14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bookmarkStart w:id="2" w:name="_Hlk194395614"/>
    <w:bookmarkStart w:id="3" w:name="_Hlk194395615"/>
    <w:r>
      <w:rPr>
        <w:noProof/>
      </w:rPr>
      <w:drawing>
        <wp:inline distT="0" distB="0" distL="0" distR="0" wp14:anchorId="7EB6C239" wp14:editId="44460848">
          <wp:extent cx="5760720" cy="779780"/>
          <wp:effectExtent l="0" t="0" r="0" b="1270"/>
          <wp:docPr id="1257123267" name="Obraz 1257123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04080">
      <w:rPr>
        <w:rFonts w:asciiTheme="minorHAnsi" w:hAnsiTheme="minorHAnsi" w:cstheme="minorHAnsi"/>
        <w:b/>
        <w:bCs/>
        <w:sz w:val="22"/>
        <w:szCs w:val="22"/>
      </w:rPr>
      <w:t>Nr sprawy: O.252.8.2025</w:t>
    </w:r>
  </w:p>
  <w:p w14:paraId="187A1E3F" w14:textId="77777777" w:rsidR="00304080" w:rsidRPr="00304080" w:rsidRDefault="00304080" w:rsidP="00304080">
    <w:pPr>
      <w:keepNext/>
      <w:widowControl w:val="0"/>
      <w:suppressAutoHyphens w:val="0"/>
      <w:spacing w:line="240" w:lineRule="auto"/>
      <w:jc w:val="right"/>
      <w:outlineLvl w:val="0"/>
      <w:rPr>
        <w:rFonts w:asciiTheme="minorHAnsi" w:hAnsiTheme="minorHAnsi" w:cstheme="minorHAnsi"/>
        <w:b/>
        <w:bCs/>
        <w:sz w:val="22"/>
        <w:szCs w:val="22"/>
      </w:rPr>
    </w:pPr>
    <w:r w:rsidRPr="00304080">
      <w:rPr>
        <w:rFonts w:asciiTheme="minorHAnsi" w:hAnsiTheme="minorHAnsi" w:cstheme="minorHAnsi"/>
        <w:b/>
        <w:bCs/>
        <w:sz w:val="22"/>
        <w:szCs w:val="22"/>
      </w:rPr>
      <w:t>Załącznik nr 1 do SWZ</w:t>
    </w:r>
  </w:p>
  <w:p w14:paraId="1FE71168" w14:textId="77777777" w:rsidR="00304080" w:rsidRPr="00304080" w:rsidRDefault="00304080" w:rsidP="00304080">
    <w:pPr>
      <w:widowControl w:val="0"/>
      <w:suppressAutoHyphens w:val="0"/>
      <w:spacing w:line="240" w:lineRule="auto"/>
      <w:jc w:val="center"/>
      <w:rPr>
        <w:rFonts w:asciiTheme="minorHAnsi" w:hAnsiTheme="minorHAnsi" w:cstheme="minorHAnsi"/>
        <w:b/>
        <w:bCs/>
        <w:color w:val="000000"/>
        <w:sz w:val="22"/>
        <w:szCs w:val="22"/>
      </w:rPr>
    </w:pPr>
  </w:p>
  <w:p w14:paraId="7E93974C" w14:textId="77777777" w:rsidR="00304080" w:rsidRPr="00304080" w:rsidRDefault="00304080" w:rsidP="00304080">
    <w:pPr>
      <w:suppressAutoHyphens w:val="0"/>
      <w:spacing w:line="240" w:lineRule="auto"/>
      <w:rPr>
        <w:rFonts w:asciiTheme="minorHAnsi" w:hAnsiTheme="minorHAnsi" w:cstheme="minorHAnsi"/>
        <w:b/>
        <w:bCs/>
        <w:color w:val="000000"/>
        <w:sz w:val="22"/>
        <w:szCs w:val="22"/>
      </w:rPr>
    </w:pPr>
    <w:r w:rsidRPr="00304080">
      <w:rPr>
        <w:rFonts w:asciiTheme="minorHAnsi" w:hAnsiTheme="minorHAnsi" w:cstheme="minorHAnsi"/>
        <w:color w:val="000000"/>
        <w:sz w:val="22"/>
        <w:szCs w:val="22"/>
      </w:rPr>
      <w:t>Tytuł zamówienia:</w:t>
    </w:r>
    <w:r w:rsidRPr="00304080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 Usługa odnowienia wsparcia technicznego producenta oraz licencji na potrzeby Warmińsko-Mazurskiego Centrum Nowych Technologii.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265"/>
    <w:multiLevelType w:val="hybridMultilevel"/>
    <w:tmpl w:val="2E387ABE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46E48"/>
    <w:multiLevelType w:val="multilevel"/>
    <w:tmpl w:val="79E4B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C010A"/>
    <w:multiLevelType w:val="hybridMultilevel"/>
    <w:tmpl w:val="1A9AE8B4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494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A16B3"/>
    <w:multiLevelType w:val="multilevel"/>
    <w:tmpl w:val="E84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C3C4E"/>
    <w:multiLevelType w:val="multilevel"/>
    <w:tmpl w:val="705CD2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03D4E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84A06"/>
    <w:multiLevelType w:val="multilevel"/>
    <w:tmpl w:val="CEE01F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304C17B7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C26A9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AF6F48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77BAE"/>
    <w:multiLevelType w:val="hybridMultilevel"/>
    <w:tmpl w:val="BD1A1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D30F0"/>
    <w:multiLevelType w:val="hybridMultilevel"/>
    <w:tmpl w:val="46AEDB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885999"/>
    <w:multiLevelType w:val="multilevel"/>
    <w:tmpl w:val="6F5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13D47"/>
    <w:multiLevelType w:val="multilevel"/>
    <w:tmpl w:val="D7FEEBBA"/>
    <w:lvl w:ilvl="0">
      <w:start w:val="1"/>
      <w:numFmt w:val="decimal"/>
      <w:pStyle w:val="Nagwekspisutreci"/>
      <w:lvlText w:val="%1."/>
      <w:lvlJc w:val="center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FE5758"/>
    <w:multiLevelType w:val="hybridMultilevel"/>
    <w:tmpl w:val="2B54A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D7CFE"/>
    <w:multiLevelType w:val="hybridMultilevel"/>
    <w:tmpl w:val="DB4EE926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033FFC"/>
    <w:multiLevelType w:val="hybridMultilevel"/>
    <w:tmpl w:val="41085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729B"/>
    <w:multiLevelType w:val="hybridMultilevel"/>
    <w:tmpl w:val="78BC66F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21374369">
    <w:abstractNumId w:val="8"/>
  </w:num>
  <w:num w:numId="2" w16cid:durableId="1642735839">
    <w:abstractNumId w:val="15"/>
  </w:num>
  <w:num w:numId="3" w16cid:durableId="1124930385">
    <w:abstractNumId w:val="12"/>
  </w:num>
  <w:num w:numId="4" w16cid:durableId="585189105">
    <w:abstractNumId w:val="6"/>
  </w:num>
  <w:num w:numId="5" w16cid:durableId="1873960993">
    <w:abstractNumId w:val="9"/>
  </w:num>
  <w:num w:numId="6" w16cid:durableId="1670017988">
    <w:abstractNumId w:val="10"/>
  </w:num>
  <w:num w:numId="7" w16cid:durableId="94441944">
    <w:abstractNumId w:val="14"/>
  </w:num>
  <w:num w:numId="8" w16cid:durableId="127819711">
    <w:abstractNumId w:val="3"/>
  </w:num>
  <w:num w:numId="9" w16cid:durableId="1686980180">
    <w:abstractNumId w:val="11"/>
  </w:num>
  <w:num w:numId="10" w16cid:durableId="79252688">
    <w:abstractNumId w:val="4"/>
  </w:num>
  <w:num w:numId="11" w16cid:durableId="222059180">
    <w:abstractNumId w:val="7"/>
  </w:num>
  <w:num w:numId="12" w16cid:durableId="1116681568">
    <w:abstractNumId w:val="5"/>
  </w:num>
  <w:num w:numId="13" w16cid:durableId="290601375">
    <w:abstractNumId w:val="1"/>
  </w:num>
  <w:num w:numId="14" w16cid:durableId="616835922">
    <w:abstractNumId w:val="13"/>
  </w:num>
  <w:num w:numId="15" w16cid:durableId="176122810">
    <w:abstractNumId w:val="16"/>
  </w:num>
  <w:num w:numId="16" w16cid:durableId="1705449032">
    <w:abstractNumId w:val="0"/>
  </w:num>
  <w:num w:numId="17" w16cid:durableId="962465859">
    <w:abstractNumId w:val="2"/>
  </w:num>
  <w:num w:numId="18" w16cid:durableId="1852912975">
    <w:abstractNumId w:val="17"/>
  </w:num>
  <w:num w:numId="19" w16cid:durableId="2051569736">
    <w:abstractNumId w:val="19"/>
  </w:num>
  <w:num w:numId="20" w16cid:durableId="1105076863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06899"/>
    <w:rsid w:val="00007994"/>
    <w:rsid w:val="0001569C"/>
    <w:rsid w:val="00021E25"/>
    <w:rsid w:val="0003238B"/>
    <w:rsid w:val="000623F4"/>
    <w:rsid w:val="000658AB"/>
    <w:rsid w:val="00090655"/>
    <w:rsid w:val="000D48B8"/>
    <w:rsid w:val="000E5F46"/>
    <w:rsid w:val="0010067F"/>
    <w:rsid w:val="001319CA"/>
    <w:rsid w:val="00151988"/>
    <w:rsid w:val="00162E20"/>
    <w:rsid w:val="001908BD"/>
    <w:rsid w:val="001A2319"/>
    <w:rsid w:val="001A238C"/>
    <w:rsid w:val="001A4334"/>
    <w:rsid w:val="001B316E"/>
    <w:rsid w:val="001C26F5"/>
    <w:rsid w:val="001D317C"/>
    <w:rsid w:val="001D7DB7"/>
    <w:rsid w:val="001E1B69"/>
    <w:rsid w:val="001F3B9D"/>
    <w:rsid w:val="001F6788"/>
    <w:rsid w:val="001F73F7"/>
    <w:rsid w:val="001F7823"/>
    <w:rsid w:val="00210503"/>
    <w:rsid w:val="002153C4"/>
    <w:rsid w:val="00217F7F"/>
    <w:rsid w:val="00224072"/>
    <w:rsid w:val="00230CC0"/>
    <w:rsid w:val="002462C2"/>
    <w:rsid w:val="002469EA"/>
    <w:rsid w:val="00251F25"/>
    <w:rsid w:val="00254E65"/>
    <w:rsid w:val="00265D05"/>
    <w:rsid w:val="002666A3"/>
    <w:rsid w:val="002713E0"/>
    <w:rsid w:val="002813C3"/>
    <w:rsid w:val="002837D8"/>
    <w:rsid w:val="00285D21"/>
    <w:rsid w:val="002946FF"/>
    <w:rsid w:val="002A69AD"/>
    <w:rsid w:val="002B3752"/>
    <w:rsid w:val="002D4E3D"/>
    <w:rsid w:val="002E5DB8"/>
    <w:rsid w:val="00304080"/>
    <w:rsid w:val="0031490C"/>
    <w:rsid w:val="00332460"/>
    <w:rsid w:val="00335292"/>
    <w:rsid w:val="00347351"/>
    <w:rsid w:val="00377E3D"/>
    <w:rsid w:val="0039516B"/>
    <w:rsid w:val="003A764F"/>
    <w:rsid w:val="003A7A0C"/>
    <w:rsid w:val="003C5E87"/>
    <w:rsid w:val="003D5BEB"/>
    <w:rsid w:val="003D7EB2"/>
    <w:rsid w:val="003D7FF2"/>
    <w:rsid w:val="003F480B"/>
    <w:rsid w:val="003F7103"/>
    <w:rsid w:val="00401534"/>
    <w:rsid w:val="004134C4"/>
    <w:rsid w:val="00417D37"/>
    <w:rsid w:val="00424AED"/>
    <w:rsid w:val="004262DB"/>
    <w:rsid w:val="00442278"/>
    <w:rsid w:val="00444D4A"/>
    <w:rsid w:val="00455539"/>
    <w:rsid w:val="00471452"/>
    <w:rsid w:val="00471487"/>
    <w:rsid w:val="00473892"/>
    <w:rsid w:val="00485D36"/>
    <w:rsid w:val="00496DBC"/>
    <w:rsid w:val="004D2517"/>
    <w:rsid w:val="004D3D70"/>
    <w:rsid w:val="0050773A"/>
    <w:rsid w:val="00510969"/>
    <w:rsid w:val="00515611"/>
    <w:rsid w:val="00516F25"/>
    <w:rsid w:val="005272FC"/>
    <w:rsid w:val="00547857"/>
    <w:rsid w:val="0055290C"/>
    <w:rsid w:val="00552E18"/>
    <w:rsid w:val="00582607"/>
    <w:rsid w:val="005831AC"/>
    <w:rsid w:val="0058563B"/>
    <w:rsid w:val="005A1744"/>
    <w:rsid w:val="005A1BB4"/>
    <w:rsid w:val="005A41B4"/>
    <w:rsid w:val="005C17FB"/>
    <w:rsid w:val="0060008B"/>
    <w:rsid w:val="00600E32"/>
    <w:rsid w:val="00604EFF"/>
    <w:rsid w:val="00606171"/>
    <w:rsid w:val="00611A70"/>
    <w:rsid w:val="00625CF0"/>
    <w:rsid w:val="00630CA1"/>
    <w:rsid w:val="006334F3"/>
    <w:rsid w:val="0064065A"/>
    <w:rsid w:val="00650E31"/>
    <w:rsid w:val="006560F0"/>
    <w:rsid w:val="006572D2"/>
    <w:rsid w:val="006628D4"/>
    <w:rsid w:val="00670F3F"/>
    <w:rsid w:val="00675D79"/>
    <w:rsid w:val="00676D1E"/>
    <w:rsid w:val="00690677"/>
    <w:rsid w:val="00692C3B"/>
    <w:rsid w:val="006D6D9C"/>
    <w:rsid w:val="006E2750"/>
    <w:rsid w:val="007040F8"/>
    <w:rsid w:val="00725E68"/>
    <w:rsid w:val="00734B3D"/>
    <w:rsid w:val="00777E60"/>
    <w:rsid w:val="007811F5"/>
    <w:rsid w:val="007812C9"/>
    <w:rsid w:val="00795A57"/>
    <w:rsid w:val="007A3E30"/>
    <w:rsid w:val="007B2B21"/>
    <w:rsid w:val="007C727A"/>
    <w:rsid w:val="007D3299"/>
    <w:rsid w:val="007E6E1A"/>
    <w:rsid w:val="007F7706"/>
    <w:rsid w:val="0080648C"/>
    <w:rsid w:val="00807961"/>
    <w:rsid w:val="00813DC0"/>
    <w:rsid w:val="00816979"/>
    <w:rsid w:val="008505D4"/>
    <w:rsid w:val="00854BDF"/>
    <w:rsid w:val="008557EC"/>
    <w:rsid w:val="00895FA1"/>
    <w:rsid w:val="00896636"/>
    <w:rsid w:val="008A0985"/>
    <w:rsid w:val="008B7B8D"/>
    <w:rsid w:val="008D5329"/>
    <w:rsid w:val="008E1AB2"/>
    <w:rsid w:val="008E26B4"/>
    <w:rsid w:val="008F7AE8"/>
    <w:rsid w:val="0090057E"/>
    <w:rsid w:val="00904BC5"/>
    <w:rsid w:val="00915FF3"/>
    <w:rsid w:val="009201CE"/>
    <w:rsid w:val="00931A19"/>
    <w:rsid w:val="0093703D"/>
    <w:rsid w:val="00942EFB"/>
    <w:rsid w:val="009663A2"/>
    <w:rsid w:val="00971A51"/>
    <w:rsid w:val="0098101A"/>
    <w:rsid w:val="009919C4"/>
    <w:rsid w:val="0099534A"/>
    <w:rsid w:val="00997382"/>
    <w:rsid w:val="009974A1"/>
    <w:rsid w:val="009A0968"/>
    <w:rsid w:val="009B3F0A"/>
    <w:rsid w:val="009C2F6E"/>
    <w:rsid w:val="009C30D6"/>
    <w:rsid w:val="009C3F10"/>
    <w:rsid w:val="009C5C5D"/>
    <w:rsid w:val="009D1D40"/>
    <w:rsid w:val="009E1153"/>
    <w:rsid w:val="009E2608"/>
    <w:rsid w:val="009E2D4D"/>
    <w:rsid w:val="009E5BA5"/>
    <w:rsid w:val="009E73A6"/>
    <w:rsid w:val="009F16FB"/>
    <w:rsid w:val="009F5817"/>
    <w:rsid w:val="009F6D5A"/>
    <w:rsid w:val="009F7D73"/>
    <w:rsid w:val="00A14E98"/>
    <w:rsid w:val="00A430AA"/>
    <w:rsid w:val="00A54FFF"/>
    <w:rsid w:val="00A63F74"/>
    <w:rsid w:val="00A652D1"/>
    <w:rsid w:val="00A87085"/>
    <w:rsid w:val="00A90EF1"/>
    <w:rsid w:val="00A92BEA"/>
    <w:rsid w:val="00A95EA1"/>
    <w:rsid w:val="00AC0923"/>
    <w:rsid w:val="00AC7544"/>
    <w:rsid w:val="00AD24DA"/>
    <w:rsid w:val="00AF0B3B"/>
    <w:rsid w:val="00AF2C63"/>
    <w:rsid w:val="00B00EB1"/>
    <w:rsid w:val="00B01182"/>
    <w:rsid w:val="00B1662F"/>
    <w:rsid w:val="00B237C5"/>
    <w:rsid w:val="00B26D48"/>
    <w:rsid w:val="00B52CC2"/>
    <w:rsid w:val="00B54D01"/>
    <w:rsid w:val="00B64539"/>
    <w:rsid w:val="00B77CDA"/>
    <w:rsid w:val="00B77F15"/>
    <w:rsid w:val="00BF4EDD"/>
    <w:rsid w:val="00C110A2"/>
    <w:rsid w:val="00C21814"/>
    <w:rsid w:val="00C22F4C"/>
    <w:rsid w:val="00C255C8"/>
    <w:rsid w:val="00C302BA"/>
    <w:rsid w:val="00C3047C"/>
    <w:rsid w:val="00C44AEA"/>
    <w:rsid w:val="00C47D5D"/>
    <w:rsid w:val="00C551E8"/>
    <w:rsid w:val="00C60649"/>
    <w:rsid w:val="00C67468"/>
    <w:rsid w:val="00C8320C"/>
    <w:rsid w:val="00CA1821"/>
    <w:rsid w:val="00CC4BBF"/>
    <w:rsid w:val="00CE0891"/>
    <w:rsid w:val="00CF58BB"/>
    <w:rsid w:val="00D10B79"/>
    <w:rsid w:val="00D203DC"/>
    <w:rsid w:val="00D22574"/>
    <w:rsid w:val="00D26FF1"/>
    <w:rsid w:val="00D52883"/>
    <w:rsid w:val="00D55B7C"/>
    <w:rsid w:val="00D6250C"/>
    <w:rsid w:val="00D70BB0"/>
    <w:rsid w:val="00D779B8"/>
    <w:rsid w:val="00D92D3A"/>
    <w:rsid w:val="00DA7F24"/>
    <w:rsid w:val="00DC5EE1"/>
    <w:rsid w:val="00DC609D"/>
    <w:rsid w:val="00DD1FFB"/>
    <w:rsid w:val="00DD5D73"/>
    <w:rsid w:val="00DE0AB1"/>
    <w:rsid w:val="00DE61A9"/>
    <w:rsid w:val="00E0553B"/>
    <w:rsid w:val="00E05C41"/>
    <w:rsid w:val="00E112B1"/>
    <w:rsid w:val="00E2504A"/>
    <w:rsid w:val="00E2611F"/>
    <w:rsid w:val="00E3643F"/>
    <w:rsid w:val="00E3650D"/>
    <w:rsid w:val="00E435E5"/>
    <w:rsid w:val="00E46861"/>
    <w:rsid w:val="00E56C8A"/>
    <w:rsid w:val="00E572A6"/>
    <w:rsid w:val="00E61DCB"/>
    <w:rsid w:val="00E67C79"/>
    <w:rsid w:val="00E70637"/>
    <w:rsid w:val="00E815E7"/>
    <w:rsid w:val="00EB5BD7"/>
    <w:rsid w:val="00ED64C9"/>
    <w:rsid w:val="00EE17F4"/>
    <w:rsid w:val="00EE3D82"/>
    <w:rsid w:val="00F06A6F"/>
    <w:rsid w:val="00F22615"/>
    <w:rsid w:val="00F254E1"/>
    <w:rsid w:val="00F2725D"/>
    <w:rsid w:val="00F4090C"/>
    <w:rsid w:val="00F42F11"/>
    <w:rsid w:val="00F61752"/>
    <w:rsid w:val="00F629C2"/>
    <w:rsid w:val="00F62B8A"/>
    <w:rsid w:val="00F66227"/>
    <w:rsid w:val="00FA46C1"/>
    <w:rsid w:val="00FB3ECE"/>
    <w:rsid w:val="00FC111A"/>
    <w:rsid w:val="00FC6F4E"/>
    <w:rsid w:val="00FD29A8"/>
    <w:rsid w:val="00FD4B8B"/>
    <w:rsid w:val="00FD787E"/>
    <w:rsid w:val="00FE657F"/>
    <w:rsid w:val="00FF081D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EB87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D5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,BulletC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04080"/>
    <w:pPr>
      <w:suppressAutoHyphens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3E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3ECE"/>
    <w:pPr>
      <w:suppressAutoHyphens w:val="0"/>
      <w:spacing w:after="160" w:line="240" w:lineRule="auto"/>
      <w:jc w:val="left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3ECE"/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paragraph" w:styleId="Poprawka">
    <w:name w:val="Revision"/>
    <w:hidden/>
    <w:uiPriority w:val="99"/>
    <w:semiHidden/>
    <w:rsid w:val="00332460"/>
    <w:pPr>
      <w:suppressAutoHyphens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2C9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5D4"/>
    <w:pPr>
      <w:suppressAutoHyphens/>
      <w:spacing w:after="0"/>
      <w:jc w:val="both"/>
    </w:pPr>
    <w:rPr>
      <w:rFonts w:ascii="Times New Roman" w:eastAsia="Times New Roman" w:hAnsi="Times New Roman" w:cs="Times New Roman"/>
      <w:b/>
      <w:bCs/>
      <w:kern w:val="0"/>
      <w:lang w:val="pl-PL"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5D4"/>
    <w:rPr>
      <w:rFonts w:asciiTheme="minorHAnsi" w:eastAsiaTheme="minorHAnsi" w:hAnsiTheme="minorHAnsi" w:cstheme="minorBidi"/>
      <w:b/>
      <w:bCs/>
      <w:kern w:val="2"/>
      <w:lang w:val="en-US" w:eastAsia="en-US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10503"/>
    <w:pPr>
      <w:keepLines/>
      <w:numPr>
        <w:numId w:val="2"/>
      </w:numPr>
      <w:tabs>
        <w:tab w:val="num" w:pos="360"/>
      </w:tabs>
      <w:suppressAutoHyphens w:val="0"/>
      <w:spacing w:before="240" w:after="240" w:line="276" w:lineRule="auto"/>
      <w:ind w:left="0" w:firstLine="0"/>
      <w:jc w:val="left"/>
      <w:outlineLvl w:val="9"/>
    </w:pPr>
    <w:rPr>
      <w:rFonts w:ascii="Arial" w:hAnsi="Arial" w:cs="Arial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AD418-1CE9-4832-BBB6-74EE87F4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Anna Adamkiewicz</cp:lastModifiedBy>
  <cp:revision>2</cp:revision>
  <cp:lastPrinted>2023-04-20T12:55:00Z</cp:lastPrinted>
  <dcterms:created xsi:type="dcterms:W3CDTF">2026-04-10T09:54:00Z</dcterms:created>
  <dcterms:modified xsi:type="dcterms:W3CDTF">2026-04-10T09:54:00Z</dcterms:modified>
  <dc:language>pl-PL</dc:language>
</cp:coreProperties>
</file>