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15402C33" w:rsidR="00756B0D" w:rsidRPr="00F82853" w:rsidRDefault="00756B0D" w:rsidP="00F82853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1E2BC2">
        <w:rPr>
          <w:rFonts w:ascii="Inter Display" w:hAnsi="Inter Display" w:cs="Arial"/>
          <w:b/>
          <w:bCs/>
          <w:sz w:val="20"/>
          <w:szCs w:val="20"/>
        </w:rPr>
        <w:t>116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F82853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F82853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5E59B946" w14:textId="77EFBAC2" w:rsidR="001E2BC2" w:rsidRPr="001E2BC2" w:rsidRDefault="00E163EC" w:rsidP="001E2BC2">
      <w:pPr>
        <w:ind w:left="1560" w:hanging="1560"/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1E2BC2" w:rsidRPr="001E2BC2">
        <w:rPr>
          <w:rFonts w:ascii="Inter Display" w:hAnsi="Inter Display" w:cstheme="minorHAnsi"/>
          <w:b/>
          <w:sz w:val="20"/>
          <w:szCs w:val="20"/>
        </w:rPr>
        <w:t>Usługa ubezpieczenia nieruchomości Warmińsko-Mazurskiego Centrum Nowych Technologii.</w:t>
      </w:r>
    </w:p>
    <w:p w14:paraId="5A9D5361" w14:textId="33259C3B" w:rsidR="00F82853" w:rsidRPr="00F82853" w:rsidRDefault="001E2BC2" w:rsidP="001E2BC2">
      <w:pPr>
        <w:ind w:left="1560" w:hanging="1560"/>
        <w:jc w:val="both"/>
        <w:rPr>
          <w:rFonts w:ascii="Inter Display" w:hAnsi="Inter Display" w:cstheme="minorHAnsi"/>
          <w:b/>
          <w:sz w:val="20"/>
          <w:szCs w:val="20"/>
        </w:rPr>
      </w:pPr>
      <w:r w:rsidRPr="001E2BC2">
        <w:rPr>
          <w:rFonts w:ascii="Inter Display" w:hAnsi="Inter Display" w:cstheme="minorHAnsi"/>
          <w:b/>
          <w:sz w:val="20"/>
          <w:szCs w:val="20"/>
        </w:rPr>
        <w:tab/>
      </w:r>
    </w:p>
    <w:p w14:paraId="3D87B2AE" w14:textId="77777777" w:rsidR="00F82853" w:rsidRDefault="00F82853" w:rsidP="00806156">
      <w:pPr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FBE426E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8664797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26CA" w14:textId="77777777" w:rsidR="00714245" w:rsidRDefault="00714245" w:rsidP="009B0A91">
      <w:r>
        <w:separator/>
      </w:r>
    </w:p>
  </w:endnote>
  <w:endnote w:type="continuationSeparator" w:id="0">
    <w:p w14:paraId="4F5C1A1B" w14:textId="77777777" w:rsidR="00714245" w:rsidRDefault="0071424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7F35" w14:textId="77777777" w:rsidR="00714245" w:rsidRDefault="00714245" w:rsidP="009B0A91">
      <w:r>
        <w:separator/>
      </w:r>
    </w:p>
  </w:footnote>
  <w:footnote w:type="continuationSeparator" w:id="0">
    <w:p w14:paraId="52702F05" w14:textId="77777777" w:rsidR="00714245" w:rsidRDefault="0071424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E2BC2"/>
    <w:rsid w:val="001F7038"/>
    <w:rsid w:val="00221B15"/>
    <w:rsid w:val="0022585E"/>
    <w:rsid w:val="002346A9"/>
    <w:rsid w:val="00244A5B"/>
    <w:rsid w:val="002968DC"/>
    <w:rsid w:val="002A013F"/>
    <w:rsid w:val="002A7572"/>
    <w:rsid w:val="002B29C1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03A9C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14245"/>
    <w:rsid w:val="007322C8"/>
    <w:rsid w:val="0074491A"/>
    <w:rsid w:val="007551A2"/>
    <w:rsid w:val="00756B0D"/>
    <w:rsid w:val="00775BF9"/>
    <w:rsid w:val="007A7343"/>
    <w:rsid w:val="007B2927"/>
    <w:rsid w:val="007D59E5"/>
    <w:rsid w:val="00806156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02A4B"/>
    <w:rsid w:val="00A210DA"/>
    <w:rsid w:val="00A371FA"/>
    <w:rsid w:val="00A57115"/>
    <w:rsid w:val="00AB34FB"/>
    <w:rsid w:val="00AC559E"/>
    <w:rsid w:val="00AE574D"/>
    <w:rsid w:val="00B078BF"/>
    <w:rsid w:val="00BA2BE7"/>
    <w:rsid w:val="00BA383C"/>
    <w:rsid w:val="00BA50B2"/>
    <w:rsid w:val="00BE3DB9"/>
    <w:rsid w:val="00BF02C1"/>
    <w:rsid w:val="00C72782"/>
    <w:rsid w:val="00C7751F"/>
    <w:rsid w:val="00C9433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82853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8</cp:revision>
  <cp:lastPrinted>2024-01-12T14:18:00Z</cp:lastPrinted>
  <dcterms:created xsi:type="dcterms:W3CDTF">2026-01-28T12:24:00Z</dcterms:created>
  <dcterms:modified xsi:type="dcterms:W3CDTF">2026-07-08T08:16:00Z</dcterms:modified>
</cp:coreProperties>
</file>