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68EF0571" w14:textId="1F101FC5" w:rsidR="007322C8" w:rsidRPr="00BF7250" w:rsidRDefault="00B73EE6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F7250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BF7250" w:rsidRPr="00BF725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systemu uwierzytelniania, autoryzacji i kontroli dostępu</w:t>
      </w:r>
      <w:r w:rsidRPr="00BF7250">
        <w:rPr>
          <w:rFonts w:ascii="Arial" w:hAnsi="Arial" w:cs="Arial"/>
          <w:b/>
          <w:sz w:val="22"/>
          <w:szCs w:val="22"/>
        </w:rPr>
        <w:t>”.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402FA491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  <w:r w:rsidR="00B92660">
              <w:rPr>
                <w:rFonts w:ascii="Arial" w:hAnsi="Arial" w:cs="Arial"/>
                <w:sz w:val="22"/>
                <w:szCs w:val="22"/>
                <w:lang w:eastAsia="pl-PL"/>
              </w:rPr>
              <w:t>/cena (zł brutto)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271D9A8C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50A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22DB"/>
    <w:rsid w:val="007D59E5"/>
    <w:rsid w:val="008367A0"/>
    <w:rsid w:val="008D442A"/>
    <w:rsid w:val="00932043"/>
    <w:rsid w:val="009B0A91"/>
    <w:rsid w:val="00A210DA"/>
    <w:rsid w:val="00A9756E"/>
    <w:rsid w:val="00AC559E"/>
    <w:rsid w:val="00B73EE6"/>
    <w:rsid w:val="00B92660"/>
    <w:rsid w:val="00BF7250"/>
    <w:rsid w:val="00C6712A"/>
    <w:rsid w:val="00CD09E8"/>
    <w:rsid w:val="00CE250A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2024-09-11T05:06:00Z</dcterms:created>
  <dcterms:modified xsi:type="dcterms:W3CDTF">2024-09-11T05:08:00Z</dcterms:modified>
</cp:coreProperties>
</file>