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727CEB39" w14:textId="77777777" w:rsidR="00094EF1" w:rsidRPr="00104787" w:rsidRDefault="00B73EE6" w:rsidP="00094EF1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104787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Dostawa 2 sztuk modułów podtrzymywania bateryjnego (BBU) do macierzy dyskowej  </w:t>
      </w:r>
      <w:proofErr w:type="spellStart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Huawei</w:t>
      </w:r>
      <w:proofErr w:type="spellEnd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</w:t>
      </w:r>
      <w:proofErr w:type="spellStart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OceanStor</w:t>
      </w:r>
      <w:proofErr w:type="spellEnd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5300 V3”;</w:t>
      </w:r>
    </w:p>
    <w:p w14:paraId="68EF0571" w14:textId="15D06FE1" w:rsidR="007322C8" w:rsidRPr="00104787" w:rsidRDefault="00094EF1" w:rsidP="00094EF1">
      <w:pPr>
        <w:spacing w:before="120" w:after="120" w:line="360" w:lineRule="auto"/>
        <w:ind w:left="284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Dostarczone moduły muszą być fabrycznie now</w:t>
      </w:r>
      <w:bookmarkStart w:id="1" w:name="_GoBack"/>
      <w:bookmarkEnd w:id="1"/>
      <w:r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e, wyprodukowane przez producenta posiadanej przez Zamawiającego macierzy oraz muszą pochodzić z oficjalnego kanału dystrybucyjnego producenta na rynek włączający Polskę.; </w:t>
      </w:r>
      <w:r w:rsidR="00B73EE6" w:rsidRPr="00104787">
        <w:rPr>
          <w:rFonts w:ascii="Arial" w:hAnsi="Arial" w:cs="Arial"/>
          <w:b/>
          <w:sz w:val="22"/>
          <w:szCs w:val="22"/>
        </w:rPr>
        <w:t>”.</w:t>
      </w:r>
    </w:p>
    <w:p w14:paraId="64AB4B13" w14:textId="77777777" w:rsidR="004D1ECA" w:rsidRPr="00CD09E8" w:rsidRDefault="004D1ECA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94EF1"/>
    <w:rsid w:val="000C3168"/>
    <w:rsid w:val="00104787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2024-11-05T08:43:00Z</dcterms:modified>
</cp:coreProperties>
</file>